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C51" w:rsidRDefault="002D2C51" w:rsidP="002D2C51">
      <w:bookmarkStart w:id="0" w:name="_GoBack"/>
      <w:bookmarkEnd w:id="0"/>
    </w:p>
    <w:p w:rsidR="002D2C51" w:rsidRPr="004945ED" w:rsidRDefault="000C3B15" w:rsidP="002D2C51">
      <w:pPr>
        <w:jc w:val="center"/>
        <w:rPr>
          <w:rFonts w:asciiTheme="minorHAnsi" w:hAnsiTheme="minorHAnsi" w:cs="Calibri"/>
          <w:lang w:eastAsia="en-GB"/>
        </w:rPr>
      </w:pPr>
      <w:r w:rsidRPr="004945ED">
        <w:rPr>
          <w:rFonts w:asciiTheme="minorHAnsi" w:hAnsiTheme="minorHAnsi" w:cs="Calibri"/>
          <w:b/>
          <w:bCs/>
          <w:caps/>
          <w:color w:val="000000"/>
          <w:sz w:val="28"/>
          <w:szCs w:val="28"/>
          <w:lang w:eastAsia="en-GB"/>
        </w:rPr>
        <w:t>51st</w:t>
      </w:r>
      <w:r w:rsidR="002D2C51" w:rsidRPr="004945ED">
        <w:rPr>
          <w:rFonts w:asciiTheme="minorHAnsi" w:hAnsiTheme="minorHAnsi" w:cs="Calibri"/>
          <w:b/>
          <w:bCs/>
          <w:caps/>
          <w:color w:val="000000"/>
          <w:sz w:val="28"/>
          <w:szCs w:val="28"/>
          <w:lang w:eastAsia="en-GB"/>
        </w:rPr>
        <w:t xml:space="preserve"> Annual Meeting of the British Association for Applied Linguistics </w:t>
      </w:r>
    </w:p>
    <w:p w:rsidR="002D2C51" w:rsidRPr="004945ED" w:rsidRDefault="002D2C51" w:rsidP="002D2C51">
      <w:pPr>
        <w:jc w:val="center"/>
        <w:rPr>
          <w:rFonts w:asciiTheme="minorHAnsi" w:hAnsiTheme="minorHAnsi" w:cs="Calibri"/>
          <w:lang w:eastAsia="en-GB"/>
        </w:rPr>
      </w:pPr>
      <w:r w:rsidRPr="004945ED">
        <w:rPr>
          <w:rFonts w:asciiTheme="minorHAnsi" w:hAnsiTheme="minorHAnsi" w:cs="Calibri"/>
          <w:b/>
          <w:bCs/>
          <w:color w:val="FF0000"/>
          <w:sz w:val="44"/>
          <w:szCs w:val="44"/>
          <w:lang w:eastAsia="en-GB"/>
        </w:rPr>
        <w:t>CALL FOR PAPERS</w:t>
      </w:r>
    </w:p>
    <w:p w:rsidR="002D2C51" w:rsidRPr="004945ED" w:rsidRDefault="002D2C51" w:rsidP="002D2C51">
      <w:pPr>
        <w:jc w:val="both"/>
        <w:rPr>
          <w:rFonts w:asciiTheme="minorHAnsi" w:hAnsiTheme="minorHAnsi" w:cs="Calibri"/>
          <w:lang w:eastAsia="en-GB"/>
        </w:rPr>
      </w:pPr>
      <w:r w:rsidRPr="004945ED">
        <w:rPr>
          <w:rFonts w:asciiTheme="minorHAnsi" w:hAnsiTheme="minorHAnsi" w:cs="Calibri"/>
          <w:color w:val="000000"/>
          <w:lang w:eastAsia="en-GB"/>
        </w:rPr>
        <w:t> </w:t>
      </w:r>
    </w:p>
    <w:p w:rsidR="002D2C51" w:rsidRPr="004945ED" w:rsidRDefault="002D2C51" w:rsidP="002D2C51">
      <w:pPr>
        <w:jc w:val="both"/>
        <w:rPr>
          <w:rFonts w:asciiTheme="minorHAnsi" w:hAnsiTheme="minorHAnsi" w:cs="Calibri"/>
          <w:lang w:eastAsia="en-GB"/>
        </w:rPr>
      </w:pPr>
      <w:r w:rsidRPr="004945ED">
        <w:rPr>
          <w:rFonts w:asciiTheme="minorHAnsi" w:hAnsiTheme="minorHAnsi" w:cs="Calibri"/>
          <w:b/>
          <w:bCs/>
          <w:color w:val="000000"/>
          <w:lang w:eastAsia="en-GB"/>
        </w:rPr>
        <w:t>Theme: "</w:t>
      </w:r>
      <w:r w:rsidR="000C3B15" w:rsidRPr="004945ED">
        <w:rPr>
          <w:rFonts w:asciiTheme="minorHAnsi" w:hAnsiTheme="minorHAnsi" w:cs="Calibri"/>
          <w:b/>
          <w:bCs/>
          <w:color w:val="000000"/>
          <w:lang w:eastAsia="en-GB"/>
        </w:rPr>
        <w:t>Taking Risks in Applied Linguistics</w:t>
      </w:r>
      <w:r w:rsidRPr="004945ED">
        <w:rPr>
          <w:rFonts w:asciiTheme="minorHAnsi" w:hAnsiTheme="minorHAnsi" w:cs="Calibri"/>
          <w:b/>
          <w:bCs/>
          <w:color w:val="000000"/>
          <w:lang w:eastAsia="en-GB"/>
        </w:rPr>
        <w:t>"</w:t>
      </w:r>
    </w:p>
    <w:p w:rsidR="002D2C51" w:rsidRPr="004945ED" w:rsidRDefault="002D2C51" w:rsidP="002D2C51">
      <w:pPr>
        <w:jc w:val="both"/>
        <w:rPr>
          <w:rFonts w:asciiTheme="minorHAnsi" w:hAnsiTheme="minorHAnsi" w:cs="Calibri"/>
          <w:lang w:eastAsia="en-GB"/>
        </w:rPr>
      </w:pPr>
      <w:r w:rsidRPr="004945ED">
        <w:rPr>
          <w:rFonts w:asciiTheme="minorHAnsi" w:hAnsiTheme="minorHAnsi" w:cs="Calibri"/>
          <w:color w:val="000000"/>
          <w:lang w:eastAsia="en-GB"/>
        </w:rPr>
        <w:t> </w:t>
      </w:r>
    </w:p>
    <w:p w:rsidR="002D2C51" w:rsidRPr="004945ED" w:rsidRDefault="000C3B15" w:rsidP="002D2C51">
      <w:pPr>
        <w:jc w:val="both"/>
        <w:rPr>
          <w:rFonts w:asciiTheme="minorHAnsi" w:hAnsiTheme="minorHAnsi" w:cs="Calibri"/>
          <w:lang w:eastAsia="en-GB"/>
        </w:rPr>
      </w:pPr>
      <w:r w:rsidRPr="004945ED">
        <w:rPr>
          <w:rFonts w:asciiTheme="minorHAnsi" w:hAnsiTheme="minorHAnsi" w:cs="Calibri"/>
          <w:b/>
          <w:bCs/>
          <w:color w:val="000000"/>
          <w:lang w:eastAsia="en-GB"/>
        </w:rPr>
        <w:t>6 - 8 September 2018</w:t>
      </w:r>
    </w:p>
    <w:p w:rsidR="002D2C51" w:rsidRPr="004945ED" w:rsidRDefault="000C3B15" w:rsidP="002D2C51">
      <w:pPr>
        <w:jc w:val="both"/>
        <w:rPr>
          <w:rFonts w:asciiTheme="minorHAnsi" w:hAnsiTheme="minorHAnsi" w:cs="Calibri"/>
          <w:lang w:eastAsia="en-GB"/>
        </w:rPr>
      </w:pPr>
      <w:r w:rsidRPr="004945ED">
        <w:rPr>
          <w:rFonts w:asciiTheme="minorHAnsi" w:hAnsiTheme="minorHAnsi" w:cs="Calibri"/>
          <w:b/>
          <w:bCs/>
          <w:color w:val="000000"/>
          <w:lang w:eastAsia="en-GB"/>
        </w:rPr>
        <w:t>York St John University</w:t>
      </w:r>
      <w:r w:rsidR="002D2C51" w:rsidRPr="004945ED">
        <w:rPr>
          <w:rFonts w:asciiTheme="minorHAnsi" w:hAnsiTheme="minorHAnsi" w:cs="Calibri"/>
          <w:b/>
          <w:bCs/>
          <w:color w:val="000000"/>
          <w:lang w:eastAsia="en-GB"/>
        </w:rPr>
        <w:t>, England, UK</w:t>
      </w:r>
    </w:p>
    <w:p w:rsidR="00FE7EF6" w:rsidRPr="004945ED" w:rsidRDefault="000C3B15" w:rsidP="00FE7EF6">
      <w:pPr>
        <w:pStyle w:val="Web"/>
        <w:shd w:val="clear" w:color="auto" w:fill="FFFFFF"/>
        <w:spacing w:line="293" w:lineRule="atLeast"/>
        <w:rPr>
          <w:rFonts w:asciiTheme="minorHAnsi" w:hAnsiTheme="minorHAnsi"/>
          <w:color w:val="000000"/>
        </w:rPr>
      </w:pPr>
      <w:r w:rsidRPr="004945ED">
        <w:rPr>
          <w:rFonts w:asciiTheme="minorHAnsi" w:hAnsiTheme="minorHAnsi"/>
          <w:color w:val="000000"/>
          <w:lang w:val="en-US"/>
        </w:rPr>
        <w:t>BAAL 2018</w:t>
      </w:r>
      <w:r w:rsidR="002D2C51" w:rsidRPr="004945ED">
        <w:rPr>
          <w:rFonts w:asciiTheme="minorHAnsi" w:hAnsiTheme="minorHAnsi"/>
          <w:color w:val="000000"/>
          <w:lang w:val="en-US"/>
        </w:rPr>
        <w:t xml:space="preserve"> will be held at </w:t>
      </w:r>
      <w:r w:rsidR="00FE7EF6" w:rsidRPr="004945ED">
        <w:rPr>
          <w:rFonts w:asciiTheme="minorHAnsi" w:hAnsiTheme="minorHAnsi"/>
          <w:color w:val="000000"/>
          <w:lang w:val="en-US"/>
        </w:rPr>
        <w:t>York St John University in York, UK</w:t>
      </w:r>
      <w:r w:rsidR="002D2C51" w:rsidRPr="004945ED">
        <w:rPr>
          <w:rFonts w:asciiTheme="minorHAnsi" w:hAnsiTheme="minorHAnsi"/>
          <w:color w:val="000000"/>
          <w:lang w:val="en-US"/>
        </w:rPr>
        <w:t xml:space="preserve">. </w:t>
      </w:r>
      <w:r w:rsidR="00FE7EF6" w:rsidRPr="004945ED">
        <w:rPr>
          <w:rFonts w:asciiTheme="minorHAnsi" w:hAnsiTheme="minorHAnsi"/>
          <w:color w:val="000000"/>
          <w:bdr w:val="none" w:sz="0" w:space="0" w:color="auto" w:frame="1"/>
        </w:rPr>
        <w:t>After celebrating half a century of BAAL in 2017, our theme—</w:t>
      </w:r>
      <w:r w:rsidR="00FE7EF6" w:rsidRPr="004945ED">
        <w:rPr>
          <w:rFonts w:asciiTheme="minorHAnsi" w:hAnsiTheme="minorHAnsi"/>
          <w:b/>
          <w:color w:val="000000"/>
          <w:bdr w:val="none" w:sz="0" w:space="0" w:color="auto" w:frame="1"/>
        </w:rPr>
        <w:t>Taking Risks in Applied Linguistics</w:t>
      </w:r>
      <w:r w:rsidR="00FE7EF6" w:rsidRPr="004945ED">
        <w:rPr>
          <w:rFonts w:asciiTheme="minorHAnsi" w:hAnsiTheme="minorHAnsi"/>
          <w:color w:val="000000"/>
          <w:bdr w:val="none" w:sz="0" w:space="0" w:color="auto" w:frame="1"/>
        </w:rPr>
        <w:t>—will make the 2018 meeting a testing ground for new ways of pursuing our research and improving our practice. </w:t>
      </w:r>
      <w:r w:rsidR="00C3091F" w:rsidRPr="004945ED">
        <w:rPr>
          <w:rFonts w:asciiTheme="minorHAnsi" w:hAnsiTheme="minorHAnsi"/>
          <w:color w:val="000000"/>
          <w:bdr w:val="none" w:sz="0" w:space="0" w:color="auto" w:frame="1"/>
        </w:rPr>
        <w:t xml:space="preserve">Our global community is facing unsettling times, and language use is at the heart of many of the challenges we face. </w:t>
      </w:r>
      <w:r w:rsidR="00C21C1C" w:rsidRPr="004945ED">
        <w:rPr>
          <w:rFonts w:asciiTheme="minorHAnsi" w:hAnsiTheme="minorHAnsi"/>
          <w:color w:val="000000"/>
          <w:bdr w:val="none" w:sz="0" w:space="0" w:color="auto" w:frame="1"/>
        </w:rPr>
        <w:t xml:space="preserve">Such challenges include: new and renewed areas of social inequality; political, social and economic instabilities; </w:t>
      </w:r>
      <w:r w:rsidR="00113C53" w:rsidRPr="004945ED">
        <w:rPr>
          <w:rFonts w:asciiTheme="minorHAnsi" w:hAnsiTheme="minorHAnsi"/>
          <w:color w:val="000000"/>
          <w:bdr w:val="none" w:sz="0" w:space="0" w:color="auto" w:frame="1"/>
        </w:rPr>
        <w:t xml:space="preserve">language learning and teaching-related concerns; </w:t>
      </w:r>
      <w:r w:rsidR="00592922" w:rsidRPr="004945ED">
        <w:rPr>
          <w:rFonts w:asciiTheme="minorHAnsi" w:hAnsiTheme="minorHAnsi"/>
          <w:color w:val="000000"/>
          <w:bdr w:val="none" w:sz="0" w:space="0" w:color="auto" w:frame="1"/>
        </w:rPr>
        <w:t xml:space="preserve">and </w:t>
      </w:r>
      <w:r w:rsidR="00F9763D" w:rsidRPr="004945ED">
        <w:rPr>
          <w:rFonts w:asciiTheme="minorHAnsi" w:hAnsiTheme="minorHAnsi"/>
          <w:color w:val="000000"/>
          <w:bdr w:val="none" w:sz="0" w:space="0" w:color="auto" w:frame="1"/>
        </w:rPr>
        <w:t>legislative changes which affec</w:t>
      </w:r>
      <w:r w:rsidR="00592922" w:rsidRPr="004945ED">
        <w:rPr>
          <w:rFonts w:asciiTheme="minorHAnsi" w:hAnsiTheme="minorHAnsi"/>
          <w:color w:val="000000"/>
          <w:bdr w:val="none" w:sz="0" w:space="0" w:color="auto" w:frame="1"/>
        </w:rPr>
        <w:t xml:space="preserve">t the rights of certain groups. </w:t>
      </w:r>
      <w:r w:rsidR="00C3091F" w:rsidRPr="004945ED">
        <w:rPr>
          <w:rFonts w:asciiTheme="minorHAnsi" w:hAnsiTheme="minorHAnsi"/>
          <w:color w:val="000000"/>
          <w:bdr w:val="none" w:sz="0" w:space="0" w:color="auto" w:frame="1"/>
        </w:rPr>
        <w:t xml:space="preserve">The 2018 meeting will be a forum for bold thinking to address these challenges. </w:t>
      </w:r>
      <w:r w:rsidR="00FE7EF6" w:rsidRPr="004945ED">
        <w:rPr>
          <w:rFonts w:asciiTheme="minorHAnsi" w:hAnsiTheme="minorHAnsi"/>
          <w:color w:val="000000"/>
          <w:bdr w:val="none" w:sz="0" w:space="0" w:color="auto" w:frame="1"/>
        </w:rPr>
        <w:t xml:space="preserve">We hope </w:t>
      </w:r>
      <w:r w:rsidR="00C3091F" w:rsidRPr="004945ED">
        <w:rPr>
          <w:rFonts w:asciiTheme="minorHAnsi" w:hAnsiTheme="minorHAnsi"/>
          <w:color w:val="000000"/>
          <w:bdr w:val="none" w:sz="0" w:space="0" w:color="auto" w:frame="1"/>
        </w:rPr>
        <w:t>the conference theme</w:t>
      </w:r>
      <w:r w:rsidR="00FE7EF6" w:rsidRPr="004945ED">
        <w:rPr>
          <w:rFonts w:asciiTheme="minorHAnsi" w:hAnsiTheme="minorHAnsi"/>
          <w:color w:val="000000"/>
          <w:bdr w:val="none" w:sz="0" w:space="0" w:color="auto" w:frame="1"/>
        </w:rPr>
        <w:t xml:space="preserve"> will encourage innovative proposals for papers, posters, and colloquia. We will provide some alternative session types too, so that delegates can present and get feedback on unfinished but original lines of thought and untested but promising new </w:t>
      </w:r>
      <w:r w:rsidR="00113C53" w:rsidRPr="004945ED">
        <w:rPr>
          <w:rFonts w:asciiTheme="minorHAnsi" w:hAnsiTheme="minorHAnsi"/>
          <w:color w:val="000000"/>
          <w:bdr w:val="none" w:sz="0" w:space="0" w:color="auto" w:frame="1"/>
        </w:rPr>
        <w:t>approaches to research and practice</w:t>
      </w:r>
      <w:r w:rsidR="00FE7EF6" w:rsidRPr="004945ED">
        <w:rPr>
          <w:rFonts w:asciiTheme="minorHAnsi" w:hAnsiTheme="minorHAnsi"/>
          <w:color w:val="000000"/>
          <w:bdr w:val="none" w:sz="0" w:space="0" w:color="auto" w:frame="1"/>
        </w:rPr>
        <w:t xml:space="preserve">. New work on old ideas is also very welcome, to ensure that our collective disciplinary wisdom isn’t lost. Equally, we want to hear about work from outside our disciplinary borders, and indeed, outside of academia altogether. </w:t>
      </w:r>
    </w:p>
    <w:p w:rsidR="002D2C51" w:rsidRPr="004945ED" w:rsidRDefault="002D2C51" w:rsidP="002D2C51">
      <w:pPr>
        <w:jc w:val="both"/>
        <w:rPr>
          <w:rFonts w:asciiTheme="minorHAnsi" w:hAnsiTheme="minorHAnsi" w:cs="Calibri"/>
          <w:color w:val="000000"/>
          <w:highlight w:val="yellow"/>
          <w:lang w:eastAsia="en-GB"/>
        </w:rPr>
      </w:pPr>
    </w:p>
    <w:p w:rsidR="00563164" w:rsidRPr="004945ED" w:rsidRDefault="00FE7EF6" w:rsidP="00563164">
      <w:pPr>
        <w:rPr>
          <w:rFonts w:asciiTheme="minorHAnsi" w:hAnsiTheme="minorHAnsi"/>
          <w:color w:val="000000"/>
          <w:shd w:val="clear" w:color="auto" w:fill="FFFFFF"/>
        </w:rPr>
      </w:pPr>
      <w:r w:rsidRPr="004945ED">
        <w:rPr>
          <w:rFonts w:asciiTheme="minorHAnsi" w:hAnsiTheme="minorHAnsi"/>
          <w:color w:val="000000"/>
          <w:shd w:val="clear" w:color="auto" w:fill="FFFFFF"/>
        </w:rPr>
        <w:t>The BAAL 2018 conference is hosted by</w:t>
      </w:r>
      <w:r w:rsidRPr="004945ED">
        <w:rPr>
          <w:rStyle w:val="apple-converted-space"/>
          <w:rFonts w:asciiTheme="minorHAnsi" w:hAnsiTheme="minorHAnsi"/>
          <w:color w:val="000000"/>
          <w:shd w:val="clear" w:color="auto" w:fill="FFFFFF"/>
        </w:rPr>
        <w:t> </w:t>
      </w:r>
      <w:proofErr w:type="spellStart"/>
      <w:r w:rsidR="00026317" w:rsidRPr="004945ED">
        <w:fldChar w:fldCharType="begin"/>
      </w:r>
      <w:r w:rsidR="00026317" w:rsidRPr="004945ED">
        <w:rPr>
          <w:rFonts w:asciiTheme="minorHAnsi" w:hAnsiTheme="minorHAnsi"/>
        </w:rPr>
        <w:instrText xml:space="preserve"> HYPERLINK "https://www.yorksj.ac.uk/schools/languages--linguistics/lidia/" \t "_blank" </w:instrText>
      </w:r>
      <w:r w:rsidR="00026317" w:rsidRPr="004945ED">
        <w:fldChar w:fldCharType="separate"/>
      </w:r>
      <w:r w:rsidRPr="004945ED">
        <w:rPr>
          <w:rStyle w:val="a3"/>
          <w:rFonts w:asciiTheme="minorHAnsi" w:hAnsiTheme="minorHAnsi"/>
          <w:color w:val="000000"/>
          <w:u w:val="none"/>
          <w:shd w:val="clear" w:color="auto" w:fill="FFFFFF"/>
        </w:rPr>
        <w:t>LIdIA</w:t>
      </w:r>
      <w:proofErr w:type="spellEnd"/>
      <w:r w:rsidR="00026317" w:rsidRPr="004945ED">
        <w:rPr>
          <w:rStyle w:val="a3"/>
          <w:rFonts w:asciiTheme="minorHAnsi" w:hAnsiTheme="minorHAnsi"/>
          <w:color w:val="000000"/>
          <w:u w:val="none"/>
          <w:shd w:val="clear" w:color="auto" w:fill="FFFFFF"/>
        </w:rPr>
        <w:fldChar w:fldCharType="end"/>
      </w:r>
      <w:r w:rsidR="004F1A02" w:rsidRPr="004945ED">
        <w:rPr>
          <w:rStyle w:val="a3"/>
          <w:rFonts w:asciiTheme="minorHAnsi" w:hAnsiTheme="minorHAnsi"/>
          <w:color w:val="000000"/>
          <w:u w:val="none"/>
          <w:shd w:val="clear" w:color="auto" w:fill="FFFFFF"/>
        </w:rPr>
        <w:t xml:space="preserve"> (Language and Identities in InterAction)</w:t>
      </w:r>
      <w:r w:rsidRPr="004945ED">
        <w:rPr>
          <w:rFonts w:asciiTheme="minorHAnsi" w:hAnsiTheme="minorHAnsi"/>
          <w:color w:val="000000"/>
          <w:shd w:val="clear" w:color="auto" w:fill="FFFFFF"/>
        </w:rPr>
        <w:t>, an interdisciplinary research unit based in the</w:t>
      </w:r>
      <w:r w:rsidRPr="004945ED">
        <w:rPr>
          <w:rStyle w:val="apple-converted-space"/>
          <w:rFonts w:asciiTheme="minorHAnsi" w:hAnsiTheme="minorHAnsi"/>
          <w:color w:val="000000"/>
          <w:shd w:val="clear" w:color="auto" w:fill="FFFFFF"/>
        </w:rPr>
        <w:t> </w:t>
      </w:r>
      <w:hyperlink r:id="rId6" w:tgtFrame="_blank" w:history="1">
        <w:r w:rsidRPr="004945ED">
          <w:rPr>
            <w:rStyle w:val="a3"/>
            <w:rFonts w:asciiTheme="minorHAnsi" w:hAnsiTheme="minorHAnsi"/>
            <w:color w:val="000000"/>
            <w:u w:val="none"/>
            <w:shd w:val="clear" w:color="auto" w:fill="FFFFFF"/>
          </w:rPr>
          <w:t>School of Languages and Linguistics</w:t>
        </w:r>
      </w:hyperlink>
      <w:r w:rsidRPr="004945ED">
        <w:rPr>
          <w:rFonts w:asciiTheme="minorHAnsi" w:hAnsiTheme="minorHAnsi"/>
          <w:color w:val="000000"/>
          <w:shd w:val="clear" w:color="auto" w:fill="FFFFFF"/>
        </w:rPr>
        <w:t>.</w:t>
      </w:r>
      <w:r w:rsidRPr="004945ED">
        <w:rPr>
          <w:rFonts w:asciiTheme="minorHAnsi" w:hAnsiTheme="minorHAnsi"/>
          <w:color w:val="000000"/>
          <w:sz w:val="27"/>
          <w:szCs w:val="27"/>
          <w:shd w:val="clear" w:color="auto" w:fill="FFFFFF"/>
        </w:rPr>
        <w:t> </w:t>
      </w:r>
      <w:r w:rsidRPr="004945ED">
        <w:rPr>
          <w:rFonts w:asciiTheme="minorHAnsi" w:hAnsiTheme="minorHAnsi" w:cs="Calibri"/>
          <w:color w:val="000000"/>
          <w:lang w:eastAsia="en-GB"/>
        </w:rPr>
        <w:t xml:space="preserve">York St John University is </w:t>
      </w:r>
      <w:r w:rsidR="002D2C51" w:rsidRPr="004945ED">
        <w:rPr>
          <w:rFonts w:asciiTheme="minorHAnsi" w:hAnsiTheme="minorHAnsi"/>
        </w:rPr>
        <w:t xml:space="preserve">located in the </w:t>
      </w:r>
      <w:r w:rsidRPr="004945ED">
        <w:rPr>
          <w:rFonts w:asciiTheme="minorHAnsi" w:hAnsiTheme="minorHAnsi"/>
        </w:rPr>
        <w:t xml:space="preserve">centre of York. </w:t>
      </w:r>
      <w:r w:rsidRPr="004945ED">
        <w:rPr>
          <w:rFonts w:asciiTheme="minorHAnsi" w:hAnsiTheme="minorHAnsi"/>
          <w:color w:val="000000"/>
          <w:shd w:val="clear" w:color="auto" w:fill="FFFFFF"/>
        </w:rPr>
        <w:t>Rich in ancient history and famous for its wealth of visitor attractions, York is a flourishing city, just two hours by train from London and Edinburgh.</w:t>
      </w:r>
      <w:r w:rsidR="00563164" w:rsidRPr="004945ED">
        <w:rPr>
          <w:rFonts w:asciiTheme="minorHAnsi" w:hAnsiTheme="minorHAnsi"/>
          <w:color w:val="000000"/>
          <w:shd w:val="clear" w:color="auto" w:fill="FFFFFF"/>
        </w:rPr>
        <w:t xml:space="preserve"> The campus is easily accessible by car and rail.</w:t>
      </w:r>
      <w:r w:rsidRPr="004945ED">
        <w:rPr>
          <w:rFonts w:asciiTheme="minorHAnsi" w:hAnsiTheme="minorHAnsi"/>
          <w:color w:val="000000"/>
          <w:shd w:val="clear" w:color="auto" w:fill="FFFFFF"/>
        </w:rPr>
        <w:t> </w:t>
      </w:r>
      <w:r w:rsidR="00563164" w:rsidRPr="004945ED">
        <w:rPr>
          <w:rFonts w:asciiTheme="minorHAnsi" w:hAnsiTheme="minorHAnsi"/>
          <w:shd w:val="clear" w:color="auto" w:fill="FFFFFF"/>
        </w:rPr>
        <w:t>The University is a 16-minute walk or a short</w:t>
      </w:r>
      <w:r w:rsidR="00563164" w:rsidRPr="004945ED">
        <w:rPr>
          <w:rStyle w:val="apple-converted-space"/>
          <w:rFonts w:asciiTheme="minorHAnsi" w:hAnsiTheme="minorHAnsi"/>
          <w:shd w:val="clear" w:color="auto" w:fill="FFFFFF"/>
        </w:rPr>
        <w:t> </w:t>
      </w:r>
      <w:r w:rsidR="00563164" w:rsidRPr="004945ED">
        <w:rPr>
          <w:rFonts w:asciiTheme="minorHAnsi" w:hAnsiTheme="minorHAnsi"/>
          <w:shd w:val="clear" w:color="auto" w:fill="FFFFFF"/>
        </w:rPr>
        <w:t>taxi ride</w:t>
      </w:r>
      <w:r w:rsidR="00563164" w:rsidRPr="004945ED">
        <w:rPr>
          <w:rStyle w:val="apple-converted-space"/>
          <w:rFonts w:asciiTheme="minorHAnsi" w:hAnsiTheme="minorHAnsi"/>
          <w:shd w:val="clear" w:color="auto" w:fill="FFFFFF"/>
        </w:rPr>
        <w:t> </w:t>
      </w:r>
      <w:r w:rsidR="00563164" w:rsidRPr="004945ED">
        <w:rPr>
          <w:rFonts w:asciiTheme="minorHAnsi" w:hAnsiTheme="minorHAnsi"/>
          <w:shd w:val="clear" w:color="auto" w:fill="FFFFFF"/>
        </w:rPr>
        <w:t>from the train station. </w:t>
      </w:r>
      <w:r w:rsidR="00563164" w:rsidRPr="004945ED">
        <w:rPr>
          <w:rFonts w:asciiTheme="minorHAnsi" w:hAnsiTheme="minorHAnsi"/>
          <w:bdr w:val="none" w:sz="0" w:space="0" w:color="auto" w:frame="1"/>
          <w:shd w:val="clear" w:color="auto" w:fill="FFFFFF"/>
        </w:rPr>
        <w:t>The nearest major airports are</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shd w:val="clear" w:color="auto" w:fill="FFFFFF"/>
        </w:rPr>
        <w:t>Leeds Bradford Airport</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bdr w:val="none" w:sz="0" w:space="0" w:color="auto" w:frame="1"/>
          <w:shd w:val="clear" w:color="auto" w:fill="FFFFFF"/>
        </w:rPr>
        <w:t>(30 miles) or</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shd w:val="clear" w:color="auto" w:fill="FFFFFF"/>
        </w:rPr>
        <w:t>Manchester Airport</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bdr w:val="none" w:sz="0" w:space="0" w:color="auto" w:frame="1"/>
          <w:shd w:val="clear" w:color="auto" w:fill="FFFFFF"/>
        </w:rPr>
        <w:t>(85 miles). Getting from Leeds Bradford Airport to York is easiest by taxi. There is a</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shd w:val="clear" w:color="auto" w:fill="FFFFFF"/>
        </w:rPr>
        <w:t>direct</w:t>
      </w:r>
      <w:r w:rsidR="00563164" w:rsidRPr="004945ED">
        <w:rPr>
          <w:rStyle w:val="apple-converted-space"/>
          <w:rFonts w:asciiTheme="minorHAnsi" w:hAnsiTheme="minorHAnsi"/>
          <w:bdr w:val="none" w:sz="0" w:space="0" w:color="auto" w:frame="1"/>
          <w:shd w:val="clear" w:color="auto" w:fill="FFFFFF"/>
        </w:rPr>
        <w:t> </w:t>
      </w:r>
      <w:r w:rsidR="00563164" w:rsidRPr="004945ED">
        <w:rPr>
          <w:rFonts w:asciiTheme="minorHAnsi" w:hAnsiTheme="minorHAnsi"/>
          <w:bdr w:val="none" w:sz="0" w:space="0" w:color="auto" w:frame="1"/>
          <w:shd w:val="clear" w:color="auto" w:fill="FFFFFF"/>
        </w:rPr>
        <w:t>train from Manchester Airport.</w:t>
      </w:r>
    </w:p>
    <w:p w:rsidR="002D2C51" w:rsidRPr="004945ED" w:rsidRDefault="002D2C51" w:rsidP="002D2C51">
      <w:pPr>
        <w:jc w:val="both"/>
        <w:rPr>
          <w:rFonts w:asciiTheme="minorHAnsi" w:hAnsiTheme="minorHAnsi"/>
          <w:b/>
          <w:bCs/>
          <w:caps/>
          <w:color w:val="000000"/>
          <w:lang w:eastAsia="en-GB"/>
        </w:rPr>
      </w:pP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Plenary speakers</w:t>
      </w:r>
      <w:r w:rsidRPr="004945ED">
        <w:rPr>
          <w:rFonts w:asciiTheme="minorHAnsi" w:hAnsiTheme="minorHAnsi"/>
          <w:b/>
          <w:bCs/>
          <w:color w:val="000000"/>
          <w:lang w:eastAsia="en-GB"/>
        </w:rPr>
        <w:t xml:space="preserve">:                       </w:t>
      </w:r>
    </w:p>
    <w:p w:rsidR="002D2C51" w:rsidRPr="004945ED" w:rsidRDefault="000C3B15" w:rsidP="002D2C51">
      <w:pPr>
        <w:pStyle w:val="Web"/>
        <w:rPr>
          <w:rFonts w:asciiTheme="minorHAnsi" w:hAnsiTheme="minorHAnsi"/>
          <w:lang w:val="en"/>
        </w:rPr>
      </w:pPr>
      <w:r w:rsidRPr="004945ED">
        <w:rPr>
          <w:rFonts w:asciiTheme="minorHAnsi" w:hAnsiTheme="minorHAnsi"/>
          <w:lang w:val="en"/>
        </w:rPr>
        <w:t>Annelies Kusters – Heriot-Watt University</w:t>
      </w:r>
    </w:p>
    <w:p w:rsidR="000C3B15" w:rsidRPr="004945ED" w:rsidRDefault="000C3B15" w:rsidP="002D2C51">
      <w:pPr>
        <w:pStyle w:val="Web"/>
        <w:rPr>
          <w:rFonts w:asciiTheme="minorHAnsi" w:hAnsiTheme="minorHAnsi"/>
          <w:lang w:val="en"/>
        </w:rPr>
      </w:pPr>
      <w:proofErr w:type="spellStart"/>
      <w:r w:rsidRPr="004945ED">
        <w:rPr>
          <w:rFonts w:asciiTheme="minorHAnsi" w:hAnsiTheme="minorHAnsi"/>
          <w:lang w:val="en"/>
        </w:rPr>
        <w:t>Erez</w:t>
      </w:r>
      <w:proofErr w:type="spellEnd"/>
      <w:r w:rsidRPr="004945ED">
        <w:rPr>
          <w:rFonts w:asciiTheme="minorHAnsi" w:hAnsiTheme="minorHAnsi"/>
          <w:lang w:val="en"/>
        </w:rPr>
        <w:t xml:space="preserve"> </w:t>
      </w:r>
      <w:proofErr w:type="spellStart"/>
      <w:r w:rsidRPr="004945ED">
        <w:rPr>
          <w:rFonts w:asciiTheme="minorHAnsi" w:hAnsiTheme="minorHAnsi"/>
          <w:lang w:val="en"/>
        </w:rPr>
        <w:t>Levon</w:t>
      </w:r>
      <w:proofErr w:type="spellEnd"/>
      <w:r w:rsidRPr="004945ED">
        <w:rPr>
          <w:rFonts w:asciiTheme="minorHAnsi" w:hAnsiTheme="minorHAnsi"/>
          <w:lang w:val="en"/>
        </w:rPr>
        <w:t xml:space="preserve"> – Queen Mary University of London</w:t>
      </w:r>
    </w:p>
    <w:p w:rsidR="000C3B15" w:rsidRPr="004945ED" w:rsidRDefault="000C3B15" w:rsidP="002D2C51">
      <w:pPr>
        <w:pStyle w:val="Web"/>
        <w:rPr>
          <w:rFonts w:asciiTheme="minorHAnsi" w:hAnsiTheme="minorHAnsi"/>
          <w:lang w:val="en"/>
        </w:rPr>
      </w:pPr>
      <w:r w:rsidRPr="004945ED">
        <w:rPr>
          <w:rFonts w:asciiTheme="minorHAnsi" w:hAnsiTheme="minorHAnsi"/>
          <w:lang w:val="en"/>
        </w:rPr>
        <w:t>Anne Pauwels – SOAS University of London</w:t>
      </w:r>
    </w:p>
    <w:p w:rsidR="000C3B15" w:rsidRPr="004945ED" w:rsidRDefault="000C3B15" w:rsidP="002D2C51">
      <w:pPr>
        <w:pStyle w:val="Web"/>
        <w:rPr>
          <w:rFonts w:asciiTheme="minorHAnsi" w:hAnsiTheme="minorHAnsi"/>
          <w:lang w:val="en"/>
        </w:rPr>
      </w:pPr>
      <w:r w:rsidRPr="004945ED">
        <w:rPr>
          <w:rFonts w:asciiTheme="minorHAnsi" w:hAnsiTheme="minorHAnsi"/>
          <w:lang w:val="en"/>
        </w:rPr>
        <w:t xml:space="preserve">Bill </w:t>
      </w:r>
      <w:proofErr w:type="spellStart"/>
      <w:r w:rsidRPr="004945ED">
        <w:rPr>
          <w:rFonts w:asciiTheme="minorHAnsi" w:hAnsiTheme="minorHAnsi"/>
          <w:lang w:val="en"/>
        </w:rPr>
        <w:t>VanPatten</w:t>
      </w:r>
      <w:proofErr w:type="spellEnd"/>
      <w:r w:rsidRPr="004945ED">
        <w:rPr>
          <w:rFonts w:asciiTheme="minorHAnsi" w:hAnsiTheme="minorHAnsi"/>
          <w:lang w:val="en"/>
        </w:rPr>
        <w:t xml:space="preserve"> – Michigan State University</w:t>
      </w:r>
      <w:r w:rsidR="006C4B5F" w:rsidRPr="004945ED">
        <w:rPr>
          <w:rFonts w:asciiTheme="minorHAnsi" w:hAnsiTheme="minorHAnsi"/>
          <w:lang w:val="en"/>
        </w:rPr>
        <w:t xml:space="preserve"> (Pit </w:t>
      </w:r>
      <w:proofErr w:type="spellStart"/>
      <w:r w:rsidR="006C4B5F" w:rsidRPr="004945ED">
        <w:rPr>
          <w:rFonts w:asciiTheme="minorHAnsi" w:hAnsiTheme="minorHAnsi"/>
          <w:lang w:val="en"/>
        </w:rPr>
        <w:t>Corder</w:t>
      </w:r>
      <w:proofErr w:type="spellEnd"/>
      <w:r w:rsidR="006C4B5F" w:rsidRPr="004945ED">
        <w:rPr>
          <w:rFonts w:asciiTheme="minorHAnsi" w:hAnsiTheme="minorHAnsi"/>
          <w:lang w:val="en"/>
        </w:rPr>
        <w:t xml:space="preserve"> lecture)</w:t>
      </w:r>
    </w:p>
    <w:p w:rsidR="002D2C51" w:rsidRPr="004945ED" w:rsidRDefault="002D2C51" w:rsidP="002D2C51">
      <w:pPr>
        <w:jc w:val="both"/>
        <w:rPr>
          <w:rFonts w:asciiTheme="minorHAnsi" w:hAnsiTheme="minorHAnsi"/>
          <w:color w:val="000000"/>
          <w:lang w:val="en-US" w:eastAsia="en-GB"/>
        </w:rPr>
      </w:pP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BAAL EC Invited colloquia</w:t>
      </w:r>
      <w:r w:rsidRPr="004945ED">
        <w:rPr>
          <w:rFonts w:asciiTheme="minorHAnsi" w:hAnsiTheme="minorHAnsi"/>
          <w:b/>
          <w:bCs/>
          <w:color w:val="000000"/>
          <w:lang w:eastAsia="en-GB"/>
        </w:rPr>
        <w:t xml:space="preserve">:                                   </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val="en-US" w:eastAsia="en-GB"/>
        </w:rPr>
        <w:t>To be confirmed</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Conference OrganiserS</w:t>
      </w:r>
      <w:r w:rsidRPr="004945ED">
        <w:rPr>
          <w:rFonts w:asciiTheme="minorHAnsi" w:hAnsiTheme="minorHAnsi"/>
          <w:b/>
          <w:bCs/>
          <w:color w:val="000000"/>
          <w:lang w:eastAsia="en-GB"/>
        </w:rPr>
        <w:t xml:space="preserve">:        </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xml:space="preserve">Professor </w:t>
      </w:r>
      <w:r w:rsidR="00563164" w:rsidRPr="004945ED">
        <w:rPr>
          <w:rFonts w:asciiTheme="minorHAnsi" w:hAnsiTheme="minorHAnsi"/>
          <w:color w:val="000000"/>
          <w:lang w:eastAsia="en-GB"/>
        </w:rPr>
        <w:t>Chris Hall</w:t>
      </w:r>
      <w:r w:rsidRPr="004945ED">
        <w:rPr>
          <w:rFonts w:asciiTheme="minorHAnsi" w:hAnsiTheme="minorHAnsi"/>
          <w:color w:val="000000"/>
          <w:lang w:eastAsia="en-GB"/>
        </w:rPr>
        <w:t xml:space="preserve"> and </w:t>
      </w:r>
      <w:r w:rsidRPr="004945ED">
        <w:rPr>
          <w:rFonts w:asciiTheme="minorHAnsi" w:hAnsiTheme="minorHAnsi"/>
          <w:color w:val="000000"/>
          <w:lang w:val="en-US" w:eastAsia="en-GB"/>
        </w:rPr>
        <w:t xml:space="preserve">Dr </w:t>
      </w:r>
      <w:r w:rsidR="00563164" w:rsidRPr="004945ED">
        <w:rPr>
          <w:rFonts w:asciiTheme="minorHAnsi" w:hAnsiTheme="minorHAnsi"/>
          <w:color w:val="000000"/>
          <w:lang w:val="en-US" w:eastAsia="en-GB"/>
        </w:rPr>
        <w:t>Rachel Wicaksono</w:t>
      </w:r>
      <w:r w:rsidR="00563164" w:rsidRPr="004945ED">
        <w:rPr>
          <w:rFonts w:asciiTheme="minorHAnsi" w:hAnsiTheme="minorHAnsi"/>
          <w:lang w:val="en-US" w:eastAsia="en-GB"/>
        </w:rPr>
        <w:t>, School of Languages and Linguistics, York St John University</w:t>
      </w:r>
    </w:p>
    <w:p w:rsidR="00563164" w:rsidRPr="004945ED" w:rsidRDefault="00563164" w:rsidP="002D2C51">
      <w:pPr>
        <w:pStyle w:val="Web"/>
        <w:rPr>
          <w:rFonts w:asciiTheme="minorHAnsi" w:hAnsiTheme="minorHAnsi"/>
          <w:color w:val="000000"/>
        </w:rPr>
      </w:pPr>
    </w:p>
    <w:p w:rsidR="002D2C51" w:rsidRPr="004945ED" w:rsidRDefault="002D2C51" w:rsidP="002D2C51">
      <w:pPr>
        <w:pStyle w:val="Web"/>
        <w:rPr>
          <w:rFonts w:asciiTheme="minorHAnsi" w:hAnsiTheme="minorHAnsi"/>
          <w:lang w:val="en"/>
        </w:rPr>
      </w:pPr>
      <w:r w:rsidRPr="004945ED">
        <w:rPr>
          <w:rFonts w:asciiTheme="minorHAnsi" w:hAnsiTheme="minorHAnsi"/>
          <w:color w:val="000000"/>
        </w:rPr>
        <w:lastRenderedPageBreak/>
        <w:t xml:space="preserve">Conference Support: contact </w:t>
      </w:r>
      <w:hyperlink r:id="rId7" w:history="1">
        <w:r w:rsidR="00FE7EF6" w:rsidRPr="004945ED">
          <w:rPr>
            <w:rStyle w:val="a3"/>
            <w:rFonts w:asciiTheme="minorHAnsi" w:hAnsiTheme="minorHAnsi"/>
            <w:lang w:val="en"/>
          </w:rPr>
          <w:t>events@baal2018.org.uk</w:t>
        </w:r>
      </w:hyperlink>
      <w:r w:rsidR="00FE7EF6" w:rsidRPr="004945ED">
        <w:rPr>
          <w:rStyle w:val="a3"/>
          <w:rFonts w:asciiTheme="minorHAnsi" w:hAnsiTheme="minorHAnsi"/>
          <w:lang w:val="en"/>
        </w:rPr>
        <w:t xml:space="preserve"> </w:t>
      </w:r>
      <w:r w:rsidR="000C3B15" w:rsidRPr="004945ED">
        <w:rPr>
          <w:rStyle w:val="a3"/>
          <w:rFonts w:asciiTheme="minorHAnsi" w:hAnsiTheme="minorHAnsi"/>
          <w:lang w:val="en"/>
        </w:rPr>
        <w:t xml:space="preserve"> </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xml:space="preserve">Conference webpage: </w:t>
      </w:r>
      <w:hyperlink r:id="rId8" w:history="1">
        <w:r w:rsidR="000C3B15" w:rsidRPr="004945ED">
          <w:rPr>
            <w:rStyle w:val="a3"/>
            <w:rFonts w:asciiTheme="minorHAnsi" w:hAnsiTheme="minorHAnsi"/>
          </w:rPr>
          <w:t>www.baal2018.org.uk</w:t>
        </w:r>
      </w:hyperlink>
      <w:r w:rsidR="000C3B15" w:rsidRPr="004945ED">
        <w:rPr>
          <w:rStyle w:val="a3"/>
          <w:rFonts w:asciiTheme="minorHAnsi" w:hAnsiTheme="minorHAnsi"/>
        </w:rPr>
        <w:t xml:space="preserve"> </w:t>
      </w:r>
      <w:r w:rsidRPr="004945ED">
        <w:rPr>
          <w:rFonts w:asciiTheme="minorHAnsi" w:hAnsiTheme="minorHAnsi"/>
        </w:rPr>
        <w:t xml:space="preserve"> </w:t>
      </w:r>
    </w:p>
    <w:p w:rsidR="002D2C51" w:rsidRPr="004945ED" w:rsidRDefault="002D2C51" w:rsidP="002D2C51">
      <w:pPr>
        <w:jc w:val="both"/>
        <w:rPr>
          <w:rFonts w:asciiTheme="minorHAnsi" w:hAnsiTheme="minorHAnsi" w:cs="Calibri"/>
          <w:lang w:eastAsia="en-GB"/>
        </w:rPr>
      </w:pPr>
      <w:r w:rsidRPr="004945ED">
        <w:rPr>
          <w:rFonts w:asciiTheme="minorHAnsi" w:hAnsiTheme="minorHAnsi" w:cs="Calibr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Call for Papers</w:t>
      </w:r>
      <w:r w:rsidRPr="004945ED">
        <w:rPr>
          <w:rFonts w:asciiTheme="minorHAnsi" w:hAnsiTheme="minorHAnsi"/>
          <w:b/>
          <w:bCs/>
          <w:color w:val="000000"/>
          <w:lang w:eastAsia="en-GB"/>
        </w:rPr>
        <w:t>:</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Abstracts are welcome in any area of Applied Linguistics, should be interesting and innovative in some way, and should be of scholarly and academically good quality and indicate clearly objectives, method(s), and results where appropriate. Abstracts which address the conference theme will be particularly welcome.</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b/>
          <w:bCs/>
          <w:color w:val="000000"/>
          <w:lang w:eastAsia="en-GB"/>
        </w:rPr>
      </w:pPr>
      <w:r w:rsidRPr="004945ED">
        <w:rPr>
          <w:rFonts w:asciiTheme="minorHAnsi" w:hAnsiTheme="minorHAnsi"/>
          <w:b/>
          <w:bCs/>
          <w:color w:val="000000"/>
          <w:lang w:eastAsia="en-GB"/>
        </w:rPr>
        <w:t>DEADLINE FOR REC</w:t>
      </w:r>
      <w:r w:rsidR="00FE7EF6" w:rsidRPr="004945ED">
        <w:rPr>
          <w:rFonts w:asciiTheme="minorHAnsi" w:hAnsiTheme="minorHAnsi"/>
          <w:b/>
          <w:bCs/>
          <w:color w:val="000000"/>
          <w:lang w:eastAsia="en-GB"/>
        </w:rPr>
        <w:t>EIPT OF ABSTRACTS: 31 March 2018</w:t>
      </w:r>
    </w:p>
    <w:p w:rsidR="008B3853" w:rsidRPr="004945ED" w:rsidRDefault="008B3853" w:rsidP="002D2C51">
      <w:pPr>
        <w:jc w:val="both"/>
        <w:rPr>
          <w:rFonts w:asciiTheme="minorHAnsi" w:hAnsiTheme="minorHAnsi"/>
          <w:b/>
          <w:bCs/>
          <w:color w:val="000000"/>
          <w:lang w:eastAsia="en-GB"/>
        </w:rPr>
      </w:pPr>
      <w:r w:rsidRPr="004945ED">
        <w:rPr>
          <w:rFonts w:asciiTheme="minorHAnsi" w:hAnsiTheme="minorHAnsi"/>
          <w:b/>
          <w:bCs/>
          <w:color w:val="000000"/>
          <w:lang w:eastAsia="en-GB"/>
        </w:rPr>
        <w:t>Maximum abstract length: 300 words</w:t>
      </w:r>
    </w:p>
    <w:p w:rsidR="005E4E8D" w:rsidRPr="004945ED" w:rsidRDefault="005E4E8D" w:rsidP="002D2C51">
      <w:pPr>
        <w:jc w:val="both"/>
        <w:rPr>
          <w:rFonts w:asciiTheme="minorHAnsi" w:hAnsiTheme="minorHAnsi"/>
          <w:lang w:eastAsia="en-GB"/>
        </w:rPr>
      </w:pPr>
    </w:p>
    <w:p w:rsidR="005E4E8D" w:rsidRPr="004945ED" w:rsidRDefault="005E4E8D" w:rsidP="005E4E8D">
      <w:pPr>
        <w:rPr>
          <w:rFonts w:asciiTheme="minorHAnsi" w:hAnsiTheme="minorHAnsi"/>
          <w:color w:val="000000"/>
          <w:lang w:eastAsia="en-GB"/>
        </w:rPr>
      </w:pPr>
      <w:r w:rsidRPr="004945ED">
        <w:rPr>
          <w:rFonts w:asciiTheme="minorHAnsi" w:hAnsiTheme="minorHAnsi"/>
          <w:color w:val="000000"/>
          <w:lang w:eastAsia="en-GB"/>
        </w:rPr>
        <w:t xml:space="preserve">To submit your abstract please use </w:t>
      </w:r>
      <w:hyperlink r:id="rId9" w:history="1">
        <w:r w:rsidRPr="004945ED">
          <w:rPr>
            <w:rStyle w:val="a3"/>
            <w:rFonts w:asciiTheme="minorHAnsi" w:hAnsiTheme="minorHAnsi"/>
            <w:lang w:eastAsia="en-GB"/>
          </w:rPr>
          <w:t>Oxford Abstracts</w:t>
        </w:r>
      </w:hyperlink>
      <w:r w:rsidR="00026317" w:rsidRPr="004945ED">
        <w:rPr>
          <w:rFonts w:asciiTheme="minorHAnsi" w:hAnsiTheme="minorHAnsi"/>
          <w:color w:val="000000"/>
          <w:lang w:eastAsia="en-GB"/>
        </w:rPr>
        <w:t xml:space="preserve"> </w:t>
      </w:r>
      <w:r w:rsidRPr="004945ED">
        <w:rPr>
          <w:rFonts w:asciiTheme="minorHAnsi" w:hAnsiTheme="minorHAnsi"/>
          <w:color w:val="000000"/>
          <w:lang w:eastAsia="en-GB"/>
        </w:rPr>
        <w:t>(</w:t>
      </w:r>
      <w:hyperlink r:id="rId10" w:history="1">
        <w:r w:rsidRPr="004945ED">
          <w:rPr>
            <w:rStyle w:val="a3"/>
            <w:rFonts w:asciiTheme="minorHAnsi" w:hAnsiTheme="minorHAnsi"/>
            <w:lang w:eastAsia="en-GB"/>
          </w:rPr>
          <w:t>https://app.oxfordabstracts.com/stages/281/submission</w:t>
        </w:r>
      </w:hyperlink>
      <w:r w:rsidRPr="004945ED">
        <w:rPr>
          <w:rFonts w:asciiTheme="minorHAnsi" w:hAnsiTheme="minorHAnsi"/>
          <w:color w:val="000000"/>
          <w:lang w:eastAsia="en-GB"/>
        </w:rPr>
        <w:t xml:space="preserve">) </w:t>
      </w:r>
    </w:p>
    <w:p w:rsidR="005E4E8D" w:rsidRPr="004945ED" w:rsidRDefault="005E4E8D" w:rsidP="005E4E8D">
      <w:pPr>
        <w:rPr>
          <w:rFonts w:asciiTheme="minorHAnsi" w:hAnsiTheme="minorHAnsi"/>
          <w:color w:val="000000"/>
          <w:lang w:eastAsia="en-GB"/>
        </w:rPr>
      </w:pPr>
    </w:p>
    <w:p w:rsidR="005E4E8D" w:rsidRPr="004945ED" w:rsidRDefault="005E4E8D" w:rsidP="005E4E8D">
      <w:pPr>
        <w:pStyle w:val="Web"/>
        <w:rPr>
          <w:rFonts w:asciiTheme="minorHAnsi" w:hAnsiTheme="minorHAnsi"/>
          <w:lang w:val="en"/>
        </w:rPr>
      </w:pPr>
      <w:r w:rsidRPr="004945ED">
        <w:rPr>
          <w:rFonts w:asciiTheme="minorHAnsi" w:hAnsiTheme="minorHAnsi"/>
        </w:rPr>
        <w:t xml:space="preserve">If you haven’t used this system before please register first.   All submissions must be submitted on-line, if you have any queries please contact </w:t>
      </w:r>
      <w:hyperlink r:id="rId11" w:history="1">
        <w:r w:rsidRPr="004945ED">
          <w:rPr>
            <w:rStyle w:val="a3"/>
            <w:rFonts w:asciiTheme="minorHAnsi" w:hAnsiTheme="minorHAnsi"/>
            <w:lang w:val="en"/>
          </w:rPr>
          <w:t>events@baal2018.org.uk</w:t>
        </w:r>
      </w:hyperlink>
      <w:r w:rsidRPr="004945ED">
        <w:rPr>
          <w:rStyle w:val="a3"/>
          <w:rFonts w:asciiTheme="minorHAnsi" w:hAnsiTheme="minorHAnsi"/>
          <w:lang w:val="en"/>
        </w:rPr>
        <w:t xml:space="preserve"> </w:t>
      </w:r>
      <w:r w:rsidRPr="004945ED">
        <w:rPr>
          <w:rStyle w:val="a3"/>
          <w:rFonts w:asciiTheme="minorHAnsi" w:hAnsiTheme="minorHAnsi"/>
          <w:color w:val="000000" w:themeColor="text1"/>
          <w:u w:val="none"/>
          <w:lang w:val="en"/>
        </w:rPr>
        <w:t>or call 01904 702165.</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Abstract type:</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xml:space="preserve">Indicate the type of abstract that you are submitting during the submission process: </w:t>
      </w:r>
      <w:r w:rsidRPr="004945ED">
        <w:rPr>
          <w:rFonts w:asciiTheme="minorHAnsi" w:hAnsiTheme="minorHAnsi"/>
          <w:i/>
          <w:iCs/>
          <w:color w:val="000000"/>
          <w:lang w:eastAsia="en-GB"/>
        </w:rPr>
        <w:t>individual presentation for parallel sessions or a SIG track, poster, or colloquium.</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olor w:val="000000"/>
          <w:lang w:eastAsia="en-GB"/>
        </w:rPr>
        <w:t>Individual presentation for the parallel sessions</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Individual papers have 25 minutes: 20 for the presentation, 5 for questions.</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olor w:val="000000"/>
          <w:lang w:eastAsia="en-GB"/>
        </w:rPr>
        <w:t>Individual presentation for a Special Interest Group (SIG) track</w:t>
      </w:r>
    </w:p>
    <w:p w:rsidR="002D2C51" w:rsidRPr="004945ED" w:rsidRDefault="002D2C51" w:rsidP="002D2C51">
      <w:pPr>
        <w:jc w:val="both"/>
        <w:rPr>
          <w:rFonts w:asciiTheme="minorHAnsi" w:hAnsiTheme="minorHAnsi"/>
          <w:highlight w:val="yellow"/>
          <w:lang w:eastAsia="en-GB"/>
        </w:rPr>
      </w:pPr>
      <w:r w:rsidRPr="004945ED">
        <w:rPr>
          <w:rFonts w:asciiTheme="minorHAnsi" w:hAnsiTheme="minorHAnsi"/>
          <w:color w:val="000000"/>
          <w:lang w:eastAsia="en-GB"/>
        </w:rPr>
        <w:t xml:space="preserve">If you believe your paper is of interest to a SIG track, you may want to submit it to one of the SIG tracks (all individuals, whether or not officially SIG members, are eligible). The SIG may then wish to include your paper in a track at the annual meeting. Submitting your abstract to a SIG track may or may not lead to your paper being included in a SIG track and has no impact on abstract acceptance to the conference. BAAL has </w:t>
      </w:r>
      <w:r w:rsidR="00B836D8" w:rsidRPr="004945ED">
        <w:rPr>
          <w:rFonts w:asciiTheme="minorHAnsi" w:hAnsiTheme="minorHAnsi"/>
          <w:color w:val="000000"/>
          <w:lang w:eastAsia="en-GB"/>
        </w:rPr>
        <w:t>thirteen</w:t>
      </w:r>
      <w:r w:rsidRPr="004945ED">
        <w:rPr>
          <w:rFonts w:asciiTheme="minorHAnsi" w:hAnsiTheme="minorHAnsi"/>
          <w:color w:val="000000"/>
          <w:lang w:eastAsia="en-GB"/>
        </w:rPr>
        <w:t xml:space="preserve"> Special Interest Groups. They are</w:t>
      </w:r>
      <w:r w:rsidR="00AE1F7C" w:rsidRPr="004945ED">
        <w:rPr>
          <w:rFonts w:asciiTheme="minorHAnsi" w:hAnsiTheme="minorHAnsi"/>
          <w:color w:val="000000"/>
          <w:lang w:eastAsia="en-GB"/>
        </w:rPr>
        <w:t>: (1) Corpus Linguistics; (2) Health and Science Communication; (3) Intercultural Communication; (4) Language, Gender and Sexuality; (5) Language and New media; (6) Language in Africa; (7) Language Learning and Teaching; (8) Language Policy; (9) Linguistic Ethnography; (10) Linguistics and Knowledge about Language in Education; (11) Professional, Academic and Work-based Literacies (PAWBL); (12) Testing, Evaluation and Assessment; (13) Vocabulary Studies.</w:t>
      </w:r>
    </w:p>
    <w:p w:rsidR="00C06D27" w:rsidRPr="004945ED" w:rsidRDefault="00C06D27" w:rsidP="00C06D27">
      <w:pPr>
        <w:jc w:val="both"/>
        <w:rPr>
          <w:rFonts w:asciiTheme="minorHAnsi" w:hAnsiTheme="minorHAnsi"/>
          <w:color w:val="000000"/>
          <w:lang w:eastAsia="en-GB"/>
        </w:rPr>
      </w:pPr>
    </w:p>
    <w:p w:rsidR="00C06D27" w:rsidRPr="004945ED" w:rsidRDefault="00C06D27" w:rsidP="00C06D27">
      <w:pPr>
        <w:jc w:val="both"/>
        <w:rPr>
          <w:rFonts w:asciiTheme="minorHAnsi" w:hAnsiTheme="minorHAnsi"/>
          <w:lang w:eastAsia="en-GB"/>
        </w:rPr>
      </w:pPr>
      <w:r w:rsidRPr="004945ED">
        <w:rPr>
          <w:rFonts w:asciiTheme="minorHAnsi" w:hAnsiTheme="minorHAnsi"/>
          <w:b/>
          <w:bCs/>
          <w:color w:val="000000"/>
          <w:lang w:eastAsia="en-GB"/>
        </w:rPr>
        <w:t xml:space="preserve">Proposed colloquium </w:t>
      </w:r>
    </w:p>
    <w:p w:rsidR="006C56D7" w:rsidRPr="004945ED" w:rsidRDefault="006C56D7" w:rsidP="00C06D27">
      <w:pPr>
        <w:jc w:val="both"/>
        <w:rPr>
          <w:rFonts w:asciiTheme="minorHAnsi" w:hAnsiTheme="minorHAnsi"/>
          <w:color w:val="000000"/>
          <w:lang w:eastAsia="en-GB"/>
        </w:rPr>
      </w:pPr>
      <w:r w:rsidRPr="004945ED">
        <w:rPr>
          <w:rFonts w:asciiTheme="minorHAnsi" w:hAnsiTheme="minorHAnsi"/>
          <w:color w:val="000000"/>
          <w:lang w:eastAsia="en-GB"/>
        </w:rPr>
        <w:t xml:space="preserve">We invite colloquia on particular themes which have relevance to the conference. Colloquia have half a day and a minimum of four papers. Colloquia proposers should plan their half day in four slots, in step with the individual paper slots. If they wish to have a larger number of papers, they may fit two papers into what would normally be a single slot. Colloquia papers should cohere. The order of the papers should not be changed after acceptance. An abstract for the colloquium introduction is required along with abstracts for each paper within the colloquium (300 words per abstract). </w:t>
      </w:r>
    </w:p>
    <w:p w:rsidR="002D2C51" w:rsidRPr="004945ED" w:rsidRDefault="002D2C51" w:rsidP="002D2C51">
      <w:pPr>
        <w:jc w:val="both"/>
        <w:rPr>
          <w:rFonts w:asciiTheme="minorHAnsi" w:hAnsiTheme="minorHAnsi"/>
          <w:lang w:eastAsia="en-GB"/>
        </w:rPr>
      </w:pPr>
    </w:p>
    <w:p w:rsidR="002D2C51" w:rsidRPr="004945ED" w:rsidRDefault="002D2C51" w:rsidP="002D2C51">
      <w:pPr>
        <w:jc w:val="both"/>
        <w:rPr>
          <w:rFonts w:asciiTheme="minorHAnsi" w:hAnsiTheme="minorHAnsi"/>
          <w:lang w:eastAsia="en-GB"/>
        </w:rPr>
      </w:pPr>
      <w:r w:rsidRPr="004945ED">
        <w:rPr>
          <w:rFonts w:asciiTheme="minorHAnsi" w:hAnsiTheme="minorHAnsi"/>
          <w:b/>
          <w:bCs/>
          <w:color w:val="000000"/>
          <w:lang w:eastAsia="en-GB"/>
        </w:rPr>
        <w:t>Poster</w:t>
      </w:r>
    </w:p>
    <w:p w:rsidR="002D2C51" w:rsidRPr="004945ED" w:rsidRDefault="002D2C51" w:rsidP="002D2C51">
      <w:pPr>
        <w:jc w:val="both"/>
        <w:rPr>
          <w:rFonts w:asciiTheme="minorHAnsi" w:hAnsiTheme="minorHAnsi"/>
          <w:color w:val="000000"/>
          <w:lang w:eastAsia="en-GB"/>
        </w:rPr>
      </w:pPr>
      <w:r w:rsidRPr="004945ED">
        <w:rPr>
          <w:rFonts w:asciiTheme="minorHAnsi" w:hAnsiTheme="minorHAnsi"/>
          <w:color w:val="000000"/>
          <w:lang w:eastAsia="en-GB"/>
        </w:rPr>
        <w:t xml:space="preserve">We strongly encourage the submission of abstracts for posters. We aim to raise the profile of posters at our conference since we value them as equal to other forms of presentation, and we believe that they tend to receive more feedback than individual papers. All posters will be listed in the book of abstracts, and there will be a dedicated area and time slot for discussion of poster presentations. There will also be a £50 prize for best poster displayed at the conference. </w:t>
      </w:r>
      <w:r w:rsidR="00AC2EA4" w:rsidRPr="004945ED">
        <w:rPr>
          <w:rFonts w:asciiTheme="minorHAnsi" w:hAnsiTheme="minorHAnsi"/>
          <w:color w:val="000000"/>
          <w:lang w:eastAsia="en-GB"/>
        </w:rPr>
        <w:t>There are two types of poster presentation types to choose from:</w:t>
      </w:r>
    </w:p>
    <w:p w:rsidR="00AC2EA4" w:rsidRPr="004945ED" w:rsidRDefault="00AC2EA4" w:rsidP="00123B89">
      <w:pPr>
        <w:pStyle w:val="a6"/>
        <w:numPr>
          <w:ilvl w:val="0"/>
          <w:numId w:val="2"/>
        </w:numPr>
        <w:jc w:val="both"/>
        <w:rPr>
          <w:rFonts w:asciiTheme="minorHAnsi" w:hAnsiTheme="minorHAnsi"/>
          <w:color w:val="000000"/>
          <w:lang w:eastAsia="en-GB"/>
        </w:rPr>
      </w:pPr>
      <w:r w:rsidRPr="004945ED">
        <w:rPr>
          <w:rFonts w:asciiTheme="minorHAnsi" w:hAnsiTheme="minorHAnsi"/>
          <w:color w:val="000000"/>
          <w:lang w:eastAsia="en-GB"/>
        </w:rPr>
        <w:t xml:space="preserve">Traditional paper poster or </w:t>
      </w:r>
    </w:p>
    <w:p w:rsidR="00AC2EA4" w:rsidRPr="004945ED" w:rsidRDefault="00AC2EA4" w:rsidP="00123B89">
      <w:pPr>
        <w:pStyle w:val="a6"/>
        <w:numPr>
          <w:ilvl w:val="0"/>
          <w:numId w:val="2"/>
        </w:numPr>
        <w:jc w:val="both"/>
        <w:rPr>
          <w:rFonts w:asciiTheme="minorHAnsi" w:hAnsiTheme="minorHAnsi"/>
          <w:lang w:eastAsia="en-GB"/>
        </w:rPr>
      </w:pPr>
      <w:r w:rsidRPr="004945ED">
        <w:rPr>
          <w:rFonts w:asciiTheme="minorHAnsi" w:hAnsiTheme="minorHAnsi"/>
          <w:color w:val="000000"/>
          <w:lang w:eastAsia="en-GB"/>
        </w:rPr>
        <w:t xml:space="preserve">Screen poster – this new electronic format enables presenters to include animation and sound, giving the presentation a dynamic, multi-modal flavour. This can be in in the </w:t>
      </w:r>
      <w:r w:rsidR="00FF15F8" w:rsidRPr="004945ED">
        <w:rPr>
          <w:rFonts w:asciiTheme="minorHAnsi" w:hAnsiTheme="minorHAnsi"/>
          <w:color w:val="000000"/>
          <w:lang w:eastAsia="en-GB"/>
        </w:rPr>
        <w:t xml:space="preserve">form </w:t>
      </w:r>
      <w:r w:rsidR="00FF15F8" w:rsidRPr="004945ED">
        <w:rPr>
          <w:rFonts w:asciiTheme="minorHAnsi" w:hAnsiTheme="minorHAnsi"/>
          <w:lang w:eastAsia="en-GB"/>
        </w:rPr>
        <w:t xml:space="preserve">of a </w:t>
      </w:r>
      <w:r w:rsidR="00123B89" w:rsidRPr="004945ED">
        <w:rPr>
          <w:rFonts w:asciiTheme="minorHAnsi" w:hAnsiTheme="minorHAnsi"/>
        </w:rPr>
        <w:t xml:space="preserve">max. 1-minute PowerPoint self-running presentation, </w:t>
      </w:r>
      <w:proofErr w:type="spellStart"/>
      <w:r w:rsidR="00123B89" w:rsidRPr="004945ED">
        <w:rPr>
          <w:rFonts w:asciiTheme="minorHAnsi" w:hAnsiTheme="minorHAnsi"/>
        </w:rPr>
        <w:t>Autoplay</w:t>
      </w:r>
      <w:proofErr w:type="spellEnd"/>
      <w:r w:rsidR="00123B89" w:rsidRPr="004945ED">
        <w:rPr>
          <w:rFonts w:asciiTheme="minorHAnsi" w:hAnsiTheme="minorHAnsi"/>
        </w:rPr>
        <w:t xml:space="preserve"> Prezi, or video</w:t>
      </w:r>
      <w:r w:rsidR="00FF15F8" w:rsidRPr="004945ED">
        <w:rPr>
          <w:rFonts w:asciiTheme="minorHAnsi" w:hAnsiTheme="minorHAnsi"/>
          <w:lang w:eastAsia="en-GB"/>
        </w:rPr>
        <w:t xml:space="preserve">. </w:t>
      </w:r>
      <w:r w:rsidR="00FF15F8" w:rsidRPr="004945ED">
        <w:rPr>
          <w:rFonts w:asciiTheme="minorHAnsi" w:hAnsiTheme="minorHAnsi"/>
          <w:color w:val="000000"/>
          <w:lang w:eastAsia="en-GB"/>
        </w:rPr>
        <w:t>Screens will be available for this type of display.</w:t>
      </w:r>
      <w:r w:rsidRPr="004945ED">
        <w:rPr>
          <w:rFonts w:asciiTheme="minorHAnsi" w:hAnsiTheme="minorHAnsi"/>
          <w:color w:val="000000"/>
          <w:lang w:eastAsia="en-GB"/>
        </w:rPr>
        <w:t xml:space="preserve">   </w:t>
      </w:r>
    </w:p>
    <w:p w:rsidR="00C06D27" w:rsidRPr="004945ED" w:rsidRDefault="002D2C51" w:rsidP="002D2C51">
      <w:pPr>
        <w:jc w:val="both"/>
        <w:rPr>
          <w:rFonts w:asciiTheme="minorHAnsi" w:hAnsiTheme="minorHAnsi"/>
          <w:color w:val="000000"/>
          <w:highlight w:val="yellow"/>
          <w:lang w:eastAsia="en-GB"/>
        </w:rPr>
      </w:pPr>
      <w:r w:rsidRPr="004945ED">
        <w:rPr>
          <w:rFonts w:asciiTheme="minorHAnsi" w:hAnsiTheme="minorHAnsi"/>
          <w:color w:val="000000"/>
          <w:lang w:eastAsia="en-GB"/>
        </w:rPr>
        <w:t> </w:t>
      </w:r>
    </w:p>
    <w:p w:rsidR="00C06D27" w:rsidRPr="004945ED" w:rsidRDefault="00C94D5E" w:rsidP="002D2C51">
      <w:pPr>
        <w:jc w:val="both"/>
        <w:rPr>
          <w:rFonts w:asciiTheme="minorHAnsi" w:hAnsiTheme="minorHAnsi"/>
          <w:b/>
          <w:color w:val="000000"/>
          <w:lang w:eastAsia="en-GB"/>
        </w:rPr>
      </w:pPr>
      <w:r w:rsidRPr="004945ED">
        <w:rPr>
          <w:rFonts w:asciiTheme="minorHAnsi" w:hAnsiTheme="minorHAnsi"/>
          <w:b/>
          <w:color w:val="000000"/>
          <w:lang w:eastAsia="en-GB"/>
        </w:rPr>
        <w:t>Lightning talk</w:t>
      </w:r>
    </w:p>
    <w:p w:rsidR="00C94D5E" w:rsidRPr="004945ED" w:rsidRDefault="00C94D5E" w:rsidP="00C94D5E">
      <w:pPr>
        <w:pStyle w:val="Web"/>
        <w:rPr>
          <w:rFonts w:asciiTheme="minorHAnsi" w:hAnsiTheme="minorHAnsi"/>
          <w:color w:val="000000"/>
        </w:rPr>
      </w:pPr>
      <w:r w:rsidRPr="004945ED">
        <w:rPr>
          <w:rFonts w:asciiTheme="minorHAnsi" w:hAnsiTheme="minorHAnsi"/>
          <w:color w:val="000000"/>
        </w:rPr>
        <w:t>New for BAAL 2018, in keeping with our theme, we propose to run session</w:t>
      </w:r>
      <w:r w:rsidR="00123B89" w:rsidRPr="004945ED">
        <w:rPr>
          <w:rFonts w:asciiTheme="minorHAnsi" w:hAnsiTheme="minorHAnsi"/>
          <w:color w:val="000000"/>
        </w:rPr>
        <w:t>s</w:t>
      </w:r>
      <w:r w:rsidRPr="004945ED">
        <w:rPr>
          <w:rFonts w:asciiTheme="minorHAnsi" w:hAnsiTheme="minorHAnsi"/>
          <w:color w:val="000000"/>
        </w:rPr>
        <w:t xml:space="preserve"> of 'lightning talks', giving the opportunity to take risks both in terms of content and mode of dissemination. A 5-minute lightning talk for BAAL will give the speaker the chance to propose a bold solution to an applied linguistics issue or to offer a snappy summary of a</w:t>
      </w:r>
      <w:r w:rsidR="003914ED" w:rsidRPr="004945ED">
        <w:rPr>
          <w:rFonts w:asciiTheme="minorHAnsi" w:hAnsiTheme="minorHAnsi"/>
          <w:color w:val="000000"/>
        </w:rPr>
        <w:t>n</w:t>
      </w:r>
      <w:r w:rsidRPr="004945ED">
        <w:rPr>
          <w:rFonts w:asciiTheme="minorHAnsi" w:hAnsiTheme="minorHAnsi"/>
          <w:color w:val="000000"/>
        </w:rPr>
        <w:t xml:space="preserve"> </w:t>
      </w:r>
      <w:r w:rsidR="003914ED" w:rsidRPr="004945ED">
        <w:rPr>
          <w:rFonts w:asciiTheme="minorHAnsi" w:hAnsiTheme="minorHAnsi"/>
          <w:color w:val="000000"/>
        </w:rPr>
        <w:t>innovative or risky</w:t>
      </w:r>
      <w:r w:rsidRPr="004945ED">
        <w:rPr>
          <w:rFonts w:asciiTheme="minorHAnsi" w:hAnsiTheme="minorHAnsi"/>
          <w:color w:val="000000"/>
        </w:rPr>
        <w:t xml:space="preserve"> project or concept. This type of talk is strictly limited to </w:t>
      </w:r>
      <w:r w:rsidR="00123B89" w:rsidRPr="004945ED">
        <w:rPr>
          <w:rFonts w:asciiTheme="minorHAnsi" w:hAnsiTheme="minorHAnsi"/>
          <w:color w:val="000000"/>
        </w:rPr>
        <w:t xml:space="preserve">a maximum of </w:t>
      </w:r>
      <w:r w:rsidRPr="004945ED">
        <w:rPr>
          <w:rFonts w:asciiTheme="minorHAnsi" w:hAnsiTheme="minorHAnsi"/>
          <w:color w:val="000000"/>
        </w:rPr>
        <w:t xml:space="preserve">5 minutes and 7 slides </w:t>
      </w:r>
      <w:r w:rsidR="007963F6" w:rsidRPr="004945ED">
        <w:rPr>
          <w:rFonts w:asciiTheme="minorHAnsi" w:hAnsiTheme="minorHAnsi"/>
          <w:color w:val="000000"/>
        </w:rPr>
        <w:t xml:space="preserve">(containing minimal information) </w:t>
      </w:r>
      <w:r w:rsidRPr="004945ED">
        <w:rPr>
          <w:rFonts w:asciiTheme="minorHAnsi" w:hAnsiTheme="minorHAnsi"/>
          <w:color w:val="000000"/>
        </w:rPr>
        <w:t xml:space="preserve">although you are welcome to distribute additional handouts at the start of the session. Each lightning talk session will end with a 10-15 minute question and answer panel with presenters. Further guidance on lightning talks is available here: </w:t>
      </w:r>
      <w:hyperlink r:id="rId12" w:history="1">
        <w:r w:rsidRPr="004945ED">
          <w:rPr>
            <w:rStyle w:val="a3"/>
            <w:rFonts w:asciiTheme="minorHAnsi" w:hAnsiTheme="minorHAnsi"/>
          </w:rPr>
          <w:t>https://www.unicef.org/knowledge-exchange/files/Lightning_Talks_production.pdf</w:t>
        </w:r>
      </w:hyperlink>
      <w:r w:rsidRPr="004945ED">
        <w:rPr>
          <w:rFonts w:asciiTheme="minorHAnsi" w:hAnsiTheme="minorHAnsi"/>
          <w:color w:val="000000"/>
        </w:rPr>
        <w:t>.</w:t>
      </w:r>
    </w:p>
    <w:p w:rsidR="002D2C51" w:rsidRPr="004945ED" w:rsidRDefault="00C94D5E" w:rsidP="00C94D5E">
      <w:pPr>
        <w:pStyle w:val="Web"/>
        <w:rPr>
          <w:rFonts w:asciiTheme="minorHAnsi" w:hAnsiTheme="minorHAnsi" w:cs="Tahoma"/>
          <w:color w:val="000000"/>
          <w:sz w:val="20"/>
          <w:szCs w:val="20"/>
        </w:rPr>
      </w:pPr>
      <w:r w:rsidRPr="004945ED">
        <w:rPr>
          <w:rFonts w:asciiTheme="minorHAnsi" w:hAnsiTheme="minorHAnsi" w:cs="Tahoma"/>
          <w:color w:val="000000"/>
          <w:sz w:val="20"/>
          <w:szCs w:val="20"/>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scholarships:</w:t>
      </w:r>
    </w:p>
    <w:p w:rsidR="006F2B64" w:rsidRDefault="002D2C51" w:rsidP="002D2C51">
      <w:pPr>
        <w:jc w:val="both"/>
        <w:rPr>
          <w:rFonts w:asciiTheme="minorHAnsi" w:hAnsiTheme="minorHAnsi"/>
        </w:rPr>
      </w:pPr>
      <w:r w:rsidRPr="004945ED">
        <w:rPr>
          <w:rFonts w:asciiTheme="minorHAnsi" w:hAnsiTheme="minorHAnsi"/>
          <w:color w:val="000000"/>
          <w:lang w:eastAsia="en-GB"/>
        </w:rPr>
        <w:t xml:space="preserve">During the abstract submission process, you will be asked to indicate whether you want to apply for a scholarship. If so, </w:t>
      </w:r>
      <w:r w:rsidR="00BB56F4" w:rsidRPr="004945ED">
        <w:rPr>
          <w:rFonts w:asciiTheme="minorHAnsi" w:hAnsiTheme="minorHAnsi"/>
          <w:color w:val="000000"/>
          <w:lang w:eastAsia="en-GB"/>
        </w:rPr>
        <w:t>we will send the scholarship application forms to you by email.</w:t>
      </w:r>
      <w:r w:rsidRPr="004945ED">
        <w:rPr>
          <w:rFonts w:asciiTheme="minorHAnsi" w:hAnsiTheme="minorHAnsi"/>
          <w:color w:val="000000"/>
          <w:lang w:eastAsia="en-GB"/>
        </w:rPr>
        <w:t xml:space="preserve"> </w:t>
      </w:r>
      <w:r w:rsidRPr="004945ED">
        <w:rPr>
          <w:rFonts w:asciiTheme="minorHAnsi" w:hAnsiTheme="minorHAnsi"/>
        </w:rPr>
        <w:t xml:space="preserve">Each candidate will also be required to provide two full references plus a list of other conferences they have attended and any other grants/scholarships that they </w:t>
      </w:r>
      <w:r w:rsidR="006F2B64">
        <w:rPr>
          <w:rFonts w:asciiTheme="minorHAnsi" w:hAnsiTheme="minorHAnsi"/>
        </w:rPr>
        <w:t>have received for their studies.</w:t>
      </w:r>
    </w:p>
    <w:p w:rsidR="006F2B64" w:rsidRDefault="006F2B64" w:rsidP="002D2C51">
      <w:pPr>
        <w:jc w:val="both"/>
        <w:rPr>
          <w:rFonts w:asciiTheme="minorHAnsi" w:hAnsiTheme="minorHAnsi"/>
        </w:rPr>
      </w:pPr>
    </w:p>
    <w:p w:rsidR="006F2B64" w:rsidRDefault="006F2B64" w:rsidP="002D2C51">
      <w:pPr>
        <w:jc w:val="both"/>
        <w:rPr>
          <w:rFonts w:asciiTheme="minorHAnsi" w:hAnsiTheme="minorHAnsi"/>
        </w:rPr>
      </w:pPr>
      <w:r w:rsidRPr="006F2B64">
        <w:rPr>
          <w:rFonts w:asciiTheme="minorHAnsi" w:hAnsiTheme="minorHAnsi"/>
        </w:rPr>
        <w:t xml:space="preserve">BAAL offers 4-5 full conference scholarships (for students or early career researchers, with the latter defined as being within 2 years of PhD completion). Monies from a special ring-fenced fund, contributed by donors, will pay for the additional ‘Chris </w:t>
      </w:r>
      <w:proofErr w:type="spellStart"/>
      <w:r w:rsidRPr="006F2B64">
        <w:rPr>
          <w:rFonts w:asciiTheme="minorHAnsi" w:hAnsiTheme="minorHAnsi"/>
        </w:rPr>
        <w:t>Brumfit</w:t>
      </w:r>
      <w:proofErr w:type="spellEnd"/>
      <w:r w:rsidRPr="006F2B64">
        <w:rPr>
          <w:rFonts w:asciiTheme="minorHAnsi" w:hAnsiTheme="minorHAnsi"/>
        </w:rPr>
        <w:t xml:space="preserve"> scholarship’ for up to £1,000, which is usually targeted at delegates from outside Britain who would not otherwise have funds to do so to attend the BAAL Annual Meeting.</w:t>
      </w:r>
    </w:p>
    <w:p w:rsidR="006F2B64" w:rsidRPr="006F2B64" w:rsidRDefault="006F2B64" w:rsidP="002D2C51">
      <w:pPr>
        <w:jc w:val="both"/>
        <w:rPr>
          <w:rFonts w:asciiTheme="minorHAnsi" w:hAnsiTheme="minorHAnsi"/>
          <w:lang w:eastAsia="en-GB"/>
        </w:rPr>
      </w:pPr>
    </w:p>
    <w:p w:rsidR="002D2C51" w:rsidRPr="004945ED" w:rsidRDefault="00574315" w:rsidP="002D2C51">
      <w:pPr>
        <w:jc w:val="both"/>
        <w:rPr>
          <w:rFonts w:asciiTheme="minorHAnsi" w:hAnsiTheme="minorHAnsi"/>
          <w:lang w:eastAsia="en-GB"/>
        </w:rPr>
      </w:pPr>
      <w:r w:rsidRPr="004945ED">
        <w:rPr>
          <w:rFonts w:asciiTheme="minorHAnsi" w:hAnsiTheme="minorHAnsi"/>
          <w:color w:val="000000"/>
          <w:lang w:eastAsia="en-GB"/>
        </w:rPr>
        <w:t>The scholarship</w:t>
      </w:r>
      <w:r w:rsidR="004945ED" w:rsidRPr="004945ED">
        <w:rPr>
          <w:rFonts w:asciiTheme="minorHAnsi" w:hAnsiTheme="minorHAnsi"/>
          <w:color w:val="000000"/>
          <w:lang w:eastAsia="en-GB"/>
        </w:rPr>
        <w:t>s</w:t>
      </w:r>
      <w:r w:rsidRPr="004945ED">
        <w:rPr>
          <w:rFonts w:asciiTheme="minorHAnsi" w:hAnsiTheme="minorHAnsi"/>
          <w:color w:val="000000"/>
          <w:lang w:eastAsia="en-GB"/>
        </w:rPr>
        <w:t xml:space="preserve"> will help towards the cost of the conference fee, onsite accommodation for the duration of the conference (where accommodation is graded, the fund will only cover the cost of the cheapest option) and within UK travel</w:t>
      </w:r>
      <w:r w:rsidR="002B3418" w:rsidRPr="004945ED">
        <w:rPr>
          <w:rFonts w:asciiTheme="minorHAnsi" w:hAnsiTheme="minorHAnsi"/>
          <w:color w:val="000000"/>
          <w:lang w:eastAsia="en-GB"/>
        </w:rPr>
        <w:t xml:space="preserve"> (for student/ ECR scholarship)</w:t>
      </w:r>
      <w:r w:rsidRPr="004945ED">
        <w:rPr>
          <w:rFonts w:asciiTheme="minorHAnsi" w:hAnsiTheme="minorHAnsi"/>
          <w:color w:val="000000"/>
          <w:lang w:eastAsia="en-GB"/>
        </w:rPr>
        <w:t>, subject to fair use (e.g. no first class travels/ taxi journeys).</w:t>
      </w:r>
    </w:p>
    <w:p w:rsidR="002D2C51" w:rsidRPr="004945ED" w:rsidRDefault="002D2C51" w:rsidP="002D2C51">
      <w:pPr>
        <w:jc w:val="both"/>
        <w:rPr>
          <w:rFonts w:asciiTheme="minorHAnsi" w:hAnsiTheme="minorHAnsi"/>
          <w:lang w:eastAsia="en-GB"/>
        </w:rPr>
      </w:pPr>
      <w:r w:rsidRPr="004945ED">
        <w:rPr>
          <w:rFonts w:asciiTheme="minorHAnsi" w:hAnsiTheme="minorHAnsi"/>
          <w:color w:val="000000"/>
          <w:lang w:eastAsia="en-GB"/>
        </w:rPr>
        <w:t> </w:t>
      </w:r>
    </w:p>
    <w:p w:rsidR="002D2C51" w:rsidRPr="004945ED" w:rsidRDefault="002D2C51" w:rsidP="002D2C51">
      <w:pPr>
        <w:jc w:val="both"/>
        <w:rPr>
          <w:rFonts w:asciiTheme="minorHAnsi" w:hAnsiTheme="minorHAnsi"/>
          <w:lang w:eastAsia="en-GB"/>
        </w:rPr>
      </w:pPr>
      <w:r w:rsidRPr="004945ED">
        <w:rPr>
          <w:rFonts w:asciiTheme="minorHAnsi" w:hAnsiTheme="minorHAnsi"/>
          <w:b/>
          <w:bCs/>
          <w:caps/>
          <w:color w:val="000000"/>
          <w:lang w:eastAsia="en-GB"/>
        </w:rPr>
        <w:t>All presenters have to be BAAL members by the time they register for the conference.</w:t>
      </w:r>
    </w:p>
    <w:p w:rsidR="00863F48" w:rsidRPr="004945ED" w:rsidRDefault="00863F48">
      <w:pPr>
        <w:rPr>
          <w:rFonts w:asciiTheme="minorHAnsi" w:hAnsiTheme="minorHAnsi"/>
        </w:rPr>
      </w:pPr>
    </w:p>
    <w:sectPr w:rsidR="00863F48" w:rsidRPr="00494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21C0C"/>
    <w:multiLevelType w:val="hybridMultilevel"/>
    <w:tmpl w:val="6E48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C6747"/>
    <w:multiLevelType w:val="multilevel"/>
    <w:tmpl w:val="EEB2CA02"/>
    <w:lvl w:ilvl="0">
      <w:start w:val="1"/>
      <w:numFmt w:val="decimal"/>
      <w:pStyle w:val="5"/>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51"/>
    <w:rsid w:val="00006691"/>
    <w:rsid w:val="00011876"/>
    <w:rsid w:val="00015F03"/>
    <w:rsid w:val="00026317"/>
    <w:rsid w:val="00027D1C"/>
    <w:rsid w:val="00030746"/>
    <w:rsid w:val="00037DF1"/>
    <w:rsid w:val="00040898"/>
    <w:rsid w:val="00041548"/>
    <w:rsid w:val="00042B8B"/>
    <w:rsid w:val="00043CDB"/>
    <w:rsid w:val="0006555B"/>
    <w:rsid w:val="000667DB"/>
    <w:rsid w:val="00066D54"/>
    <w:rsid w:val="000763E6"/>
    <w:rsid w:val="00090B50"/>
    <w:rsid w:val="00095338"/>
    <w:rsid w:val="00096AB6"/>
    <w:rsid w:val="000A13BF"/>
    <w:rsid w:val="000A6390"/>
    <w:rsid w:val="000C0489"/>
    <w:rsid w:val="000C3B15"/>
    <w:rsid w:val="000C4981"/>
    <w:rsid w:val="000D118A"/>
    <w:rsid w:val="000E2A43"/>
    <w:rsid w:val="000E4B6F"/>
    <w:rsid w:val="000F364B"/>
    <w:rsid w:val="000F4919"/>
    <w:rsid w:val="000F7B36"/>
    <w:rsid w:val="001045E7"/>
    <w:rsid w:val="00113C53"/>
    <w:rsid w:val="00123B89"/>
    <w:rsid w:val="00124B6B"/>
    <w:rsid w:val="001367F6"/>
    <w:rsid w:val="00141925"/>
    <w:rsid w:val="001501AB"/>
    <w:rsid w:val="00155DBB"/>
    <w:rsid w:val="00162A85"/>
    <w:rsid w:val="001645C0"/>
    <w:rsid w:val="00170648"/>
    <w:rsid w:val="00171A0C"/>
    <w:rsid w:val="001A15D8"/>
    <w:rsid w:val="001A73C8"/>
    <w:rsid w:val="001B538D"/>
    <w:rsid w:val="001D54F1"/>
    <w:rsid w:val="001F2DD3"/>
    <w:rsid w:val="001F46B9"/>
    <w:rsid w:val="00205332"/>
    <w:rsid w:val="002075AD"/>
    <w:rsid w:val="00207E16"/>
    <w:rsid w:val="00207E4F"/>
    <w:rsid w:val="00214D2A"/>
    <w:rsid w:val="002236E5"/>
    <w:rsid w:val="00225B9C"/>
    <w:rsid w:val="0022711D"/>
    <w:rsid w:val="002339CB"/>
    <w:rsid w:val="002340C3"/>
    <w:rsid w:val="00242CF7"/>
    <w:rsid w:val="00252211"/>
    <w:rsid w:val="0026021C"/>
    <w:rsid w:val="002651C9"/>
    <w:rsid w:val="0026737E"/>
    <w:rsid w:val="002934D6"/>
    <w:rsid w:val="002A028A"/>
    <w:rsid w:val="002A222B"/>
    <w:rsid w:val="002A26D4"/>
    <w:rsid w:val="002A6621"/>
    <w:rsid w:val="002B1A3F"/>
    <w:rsid w:val="002B3418"/>
    <w:rsid w:val="002B5545"/>
    <w:rsid w:val="002B688F"/>
    <w:rsid w:val="002C163B"/>
    <w:rsid w:val="002C2542"/>
    <w:rsid w:val="002C7C3C"/>
    <w:rsid w:val="002D12B9"/>
    <w:rsid w:val="002D2C51"/>
    <w:rsid w:val="002E1245"/>
    <w:rsid w:val="002E5B57"/>
    <w:rsid w:val="002F4794"/>
    <w:rsid w:val="002F5489"/>
    <w:rsid w:val="002F5A3B"/>
    <w:rsid w:val="002F73B5"/>
    <w:rsid w:val="00315EBA"/>
    <w:rsid w:val="00316475"/>
    <w:rsid w:val="00325131"/>
    <w:rsid w:val="003278D0"/>
    <w:rsid w:val="0033435A"/>
    <w:rsid w:val="00335C0A"/>
    <w:rsid w:val="0034443A"/>
    <w:rsid w:val="0034501E"/>
    <w:rsid w:val="003525D0"/>
    <w:rsid w:val="003566A1"/>
    <w:rsid w:val="00360058"/>
    <w:rsid w:val="00375626"/>
    <w:rsid w:val="00377FE8"/>
    <w:rsid w:val="0038415F"/>
    <w:rsid w:val="003872D6"/>
    <w:rsid w:val="003914ED"/>
    <w:rsid w:val="00394D5E"/>
    <w:rsid w:val="003950C7"/>
    <w:rsid w:val="003A7E29"/>
    <w:rsid w:val="003B18A1"/>
    <w:rsid w:val="003C06FF"/>
    <w:rsid w:val="003D1E03"/>
    <w:rsid w:val="003D53C5"/>
    <w:rsid w:val="003E2B8C"/>
    <w:rsid w:val="003E5C3D"/>
    <w:rsid w:val="003F1435"/>
    <w:rsid w:val="00401E3A"/>
    <w:rsid w:val="004037A4"/>
    <w:rsid w:val="00407035"/>
    <w:rsid w:val="00416A9C"/>
    <w:rsid w:val="00422489"/>
    <w:rsid w:val="0042602B"/>
    <w:rsid w:val="00427B38"/>
    <w:rsid w:val="0043576A"/>
    <w:rsid w:val="00435C6A"/>
    <w:rsid w:val="0045445E"/>
    <w:rsid w:val="00470A03"/>
    <w:rsid w:val="00487598"/>
    <w:rsid w:val="00493A5E"/>
    <w:rsid w:val="004945ED"/>
    <w:rsid w:val="00497BBA"/>
    <w:rsid w:val="004A3A56"/>
    <w:rsid w:val="004A49D2"/>
    <w:rsid w:val="004A6962"/>
    <w:rsid w:val="004B4B4A"/>
    <w:rsid w:val="004C5D21"/>
    <w:rsid w:val="004C6C77"/>
    <w:rsid w:val="004E16D1"/>
    <w:rsid w:val="004E6566"/>
    <w:rsid w:val="004F0732"/>
    <w:rsid w:val="004F1A02"/>
    <w:rsid w:val="00501819"/>
    <w:rsid w:val="0050267E"/>
    <w:rsid w:val="0050477A"/>
    <w:rsid w:val="00507128"/>
    <w:rsid w:val="005171BC"/>
    <w:rsid w:val="00525651"/>
    <w:rsid w:val="005269A1"/>
    <w:rsid w:val="005310CE"/>
    <w:rsid w:val="00534873"/>
    <w:rsid w:val="0053567E"/>
    <w:rsid w:val="0053716E"/>
    <w:rsid w:val="0054180B"/>
    <w:rsid w:val="00544360"/>
    <w:rsid w:val="00545E7A"/>
    <w:rsid w:val="00563164"/>
    <w:rsid w:val="00563848"/>
    <w:rsid w:val="005649AE"/>
    <w:rsid w:val="00567C66"/>
    <w:rsid w:val="00574315"/>
    <w:rsid w:val="00574781"/>
    <w:rsid w:val="005824C3"/>
    <w:rsid w:val="00586AE1"/>
    <w:rsid w:val="00592922"/>
    <w:rsid w:val="00593F8F"/>
    <w:rsid w:val="00595FDB"/>
    <w:rsid w:val="005A02FB"/>
    <w:rsid w:val="005B3519"/>
    <w:rsid w:val="005C70C6"/>
    <w:rsid w:val="005D06AD"/>
    <w:rsid w:val="005D2380"/>
    <w:rsid w:val="005D7FDA"/>
    <w:rsid w:val="005E30E2"/>
    <w:rsid w:val="005E4E8D"/>
    <w:rsid w:val="005F2066"/>
    <w:rsid w:val="00603B6F"/>
    <w:rsid w:val="00604EAF"/>
    <w:rsid w:val="00605B63"/>
    <w:rsid w:val="00611DDF"/>
    <w:rsid w:val="00620413"/>
    <w:rsid w:val="0062144D"/>
    <w:rsid w:val="00625E51"/>
    <w:rsid w:val="00633A09"/>
    <w:rsid w:val="00634FAA"/>
    <w:rsid w:val="006367C0"/>
    <w:rsid w:val="00646826"/>
    <w:rsid w:val="00675DC6"/>
    <w:rsid w:val="00691030"/>
    <w:rsid w:val="006913F1"/>
    <w:rsid w:val="006914DF"/>
    <w:rsid w:val="00691882"/>
    <w:rsid w:val="00693780"/>
    <w:rsid w:val="006A5401"/>
    <w:rsid w:val="006B6ADF"/>
    <w:rsid w:val="006C07C6"/>
    <w:rsid w:val="006C4B5F"/>
    <w:rsid w:val="006C56D7"/>
    <w:rsid w:val="006D4A0A"/>
    <w:rsid w:val="006F1251"/>
    <w:rsid w:val="006F2B64"/>
    <w:rsid w:val="006F424C"/>
    <w:rsid w:val="007032B2"/>
    <w:rsid w:val="00713543"/>
    <w:rsid w:val="00721076"/>
    <w:rsid w:val="007233D2"/>
    <w:rsid w:val="007264EE"/>
    <w:rsid w:val="00734F17"/>
    <w:rsid w:val="00740F51"/>
    <w:rsid w:val="00740F89"/>
    <w:rsid w:val="00742120"/>
    <w:rsid w:val="0074276D"/>
    <w:rsid w:val="0075005B"/>
    <w:rsid w:val="00766C5F"/>
    <w:rsid w:val="00776CAB"/>
    <w:rsid w:val="00787234"/>
    <w:rsid w:val="007963F6"/>
    <w:rsid w:val="007B06EB"/>
    <w:rsid w:val="007C0962"/>
    <w:rsid w:val="007C3F5B"/>
    <w:rsid w:val="007C7F31"/>
    <w:rsid w:val="007D0944"/>
    <w:rsid w:val="007D33FA"/>
    <w:rsid w:val="007E380A"/>
    <w:rsid w:val="007F1009"/>
    <w:rsid w:val="00801EAE"/>
    <w:rsid w:val="008038D0"/>
    <w:rsid w:val="008047A4"/>
    <w:rsid w:val="008128BB"/>
    <w:rsid w:val="00817CC5"/>
    <w:rsid w:val="008235AB"/>
    <w:rsid w:val="00833975"/>
    <w:rsid w:val="00834630"/>
    <w:rsid w:val="00841D99"/>
    <w:rsid w:val="00842AE5"/>
    <w:rsid w:val="00862963"/>
    <w:rsid w:val="00863F48"/>
    <w:rsid w:val="008864DF"/>
    <w:rsid w:val="008A00E0"/>
    <w:rsid w:val="008B3853"/>
    <w:rsid w:val="008C5F91"/>
    <w:rsid w:val="008D11B1"/>
    <w:rsid w:val="008D2C5E"/>
    <w:rsid w:val="008D7313"/>
    <w:rsid w:val="008E15F1"/>
    <w:rsid w:val="008E52E5"/>
    <w:rsid w:val="009003F9"/>
    <w:rsid w:val="00902783"/>
    <w:rsid w:val="0092147B"/>
    <w:rsid w:val="0092609D"/>
    <w:rsid w:val="00931350"/>
    <w:rsid w:val="00936B91"/>
    <w:rsid w:val="00936EB5"/>
    <w:rsid w:val="00936F7A"/>
    <w:rsid w:val="00947677"/>
    <w:rsid w:val="00947E4B"/>
    <w:rsid w:val="00951BCF"/>
    <w:rsid w:val="0096046E"/>
    <w:rsid w:val="00965D20"/>
    <w:rsid w:val="009749C5"/>
    <w:rsid w:val="009764A5"/>
    <w:rsid w:val="00980FD1"/>
    <w:rsid w:val="0098139D"/>
    <w:rsid w:val="00985D46"/>
    <w:rsid w:val="0099055F"/>
    <w:rsid w:val="009930B3"/>
    <w:rsid w:val="00994822"/>
    <w:rsid w:val="009A00F2"/>
    <w:rsid w:val="009B2545"/>
    <w:rsid w:val="009D1524"/>
    <w:rsid w:val="009D76B3"/>
    <w:rsid w:val="009E33F2"/>
    <w:rsid w:val="009F5F86"/>
    <w:rsid w:val="00A0351E"/>
    <w:rsid w:val="00A11432"/>
    <w:rsid w:val="00A12670"/>
    <w:rsid w:val="00A148A1"/>
    <w:rsid w:val="00A30834"/>
    <w:rsid w:val="00A32F90"/>
    <w:rsid w:val="00A4679B"/>
    <w:rsid w:val="00A47D22"/>
    <w:rsid w:val="00A54006"/>
    <w:rsid w:val="00A5486B"/>
    <w:rsid w:val="00A609F1"/>
    <w:rsid w:val="00A731DE"/>
    <w:rsid w:val="00A80B06"/>
    <w:rsid w:val="00A94CDD"/>
    <w:rsid w:val="00AB5A4C"/>
    <w:rsid w:val="00AC2EA4"/>
    <w:rsid w:val="00AD2966"/>
    <w:rsid w:val="00AE1F7C"/>
    <w:rsid w:val="00AF2A97"/>
    <w:rsid w:val="00B16280"/>
    <w:rsid w:val="00B31438"/>
    <w:rsid w:val="00B36FAA"/>
    <w:rsid w:val="00B5342C"/>
    <w:rsid w:val="00B54B76"/>
    <w:rsid w:val="00B610C3"/>
    <w:rsid w:val="00B725E0"/>
    <w:rsid w:val="00B75606"/>
    <w:rsid w:val="00B75D93"/>
    <w:rsid w:val="00B80A63"/>
    <w:rsid w:val="00B83385"/>
    <w:rsid w:val="00B836D8"/>
    <w:rsid w:val="00BA69A7"/>
    <w:rsid w:val="00BB1790"/>
    <w:rsid w:val="00BB56F4"/>
    <w:rsid w:val="00BC142A"/>
    <w:rsid w:val="00BC48C3"/>
    <w:rsid w:val="00BC545B"/>
    <w:rsid w:val="00BD0F20"/>
    <w:rsid w:val="00BE59CF"/>
    <w:rsid w:val="00BE7448"/>
    <w:rsid w:val="00BE7978"/>
    <w:rsid w:val="00BF4E09"/>
    <w:rsid w:val="00C058FA"/>
    <w:rsid w:val="00C06662"/>
    <w:rsid w:val="00C06D27"/>
    <w:rsid w:val="00C149AE"/>
    <w:rsid w:val="00C21C1C"/>
    <w:rsid w:val="00C3091F"/>
    <w:rsid w:val="00C44C70"/>
    <w:rsid w:val="00C47718"/>
    <w:rsid w:val="00C73D12"/>
    <w:rsid w:val="00C94D5E"/>
    <w:rsid w:val="00CA3F8F"/>
    <w:rsid w:val="00CB06A8"/>
    <w:rsid w:val="00CD168F"/>
    <w:rsid w:val="00CD447A"/>
    <w:rsid w:val="00D05C70"/>
    <w:rsid w:val="00D1573B"/>
    <w:rsid w:val="00D27474"/>
    <w:rsid w:val="00D31586"/>
    <w:rsid w:val="00D31CD0"/>
    <w:rsid w:val="00D34AC0"/>
    <w:rsid w:val="00D471D2"/>
    <w:rsid w:val="00D5286C"/>
    <w:rsid w:val="00D56E43"/>
    <w:rsid w:val="00D65EC1"/>
    <w:rsid w:val="00D725DF"/>
    <w:rsid w:val="00D858E9"/>
    <w:rsid w:val="00D96063"/>
    <w:rsid w:val="00D96208"/>
    <w:rsid w:val="00DA7319"/>
    <w:rsid w:val="00DA7BA8"/>
    <w:rsid w:val="00DB3CC0"/>
    <w:rsid w:val="00DB4E8A"/>
    <w:rsid w:val="00DC34A2"/>
    <w:rsid w:val="00DC5912"/>
    <w:rsid w:val="00DC674A"/>
    <w:rsid w:val="00DD321B"/>
    <w:rsid w:val="00DF029E"/>
    <w:rsid w:val="00E0440B"/>
    <w:rsid w:val="00E07DBE"/>
    <w:rsid w:val="00E155BB"/>
    <w:rsid w:val="00E2070B"/>
    <w:rsid w:val="00E20862"/>
    <w:rsid w:val="00E240C7"/>
    <w:rsid w:val="00E24F1A"/>
    <w:rsid w:val="00E374B9"/>
    <w:rsid w:val="00E4349E"/>
    <w:rsid w:val="00E567E8"/>
    <w:rsid w:val="00E6216F"/>
    <w:rsid w:val="00E65AB9"/>
    <w:rsid w:val="00E66780"/>
    <w:rsid w:val="00E70D0E"/>
    <w:rsid w:val="00E806BF"/>
    <w:rsid w:val="00E8594A"/>
    <w:rsid w:val="00E9529C"/>
    <w:rsid w:val="00E96282"/>
    <w:rsid w:val="00EB2E01"/>
    <w:rsid w:val="00EC634E"/>
    <w:rsid w:val="00ED6C78"/>
    <w:rsid w:val="00EE117C"/>
    <w:rsid w:val="00EE4B99"/>
    <w:rsid w:val="00EE5CE2"/>
    <w:rsid w:val="00EF287C"/>
    <w:rsid w:val="00EF62FF"/>
    <w:rsid w:val="00EF66EC"/>
    <w:rsid w:val="00EF7E0F"/>
    <w:rsid w:val="00F26185"/>
    <w:rsid w:val="00F32714"/>
    <w:rsid w:val="00F507C0"/>
    <w:rsid w:val="00F52CFE"/>
    <w:rsid w:val="00F66344"/>
    <w:rsid w:val="00F70A51"/>
    <w:rsid w:val="00F75539"/>
    <w:rsid w:val="00F75658"/>
    <w:rsid w:val="00F75C1A"/>
    <w:rsid w:val="00F777F1"/>
    <w:rsid w:val="00F779B3"/>
    <w:rsid w:val="00F83E96"/>
    <w:rsid w:val="00F83EB0"/>
    <w:rsid w:val="00F87C1D"/>
    <w:rsid w:val="00F93B60"/>
    <w:rsid w:val="00F9763D"/>
    <w:rsid w:val="00FA01B3"/>
    <w:rsid w:val="00FA6109"/>
    <w:rsid w:val="00FA7C80"/>
    <w:rsid w:val="00FC0C12"/>
    <w:rsid w:val="00FD27A4"/>
    <w:rsid w:val="00FD27C4"/>
    <w:rsid w:val="00FD52EC"/>
    <w:rsid w:val="00FD5889"/>
    <w:rsid w:val="00FE33CC"/>
    <w:rsid w:val="00FE631A"/>
    <w:rsid w:val="00FE7EF6"/>
    <w:rsid w:val="00FF15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F181956-E9CC-4C4D-BEC2-77C9ECCB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2C51"/>
    <w:rPr>
      <w:rFonts w:eastAsia="Times New Roman" w:cs="Times New Roman"/>
      <w:szCs w:val="24"/>
    </w:rPr>
  </w:style>
  <w:style w:type="paragraph" w:styleId="2">
    <w:name w:val="heading 2"/>
    <w:basedOn w:val="a"/>
    <w:next w:val="a"/>
    <w:link w:val="20"/>
    <w:qFormat/>
    <w:rsid w:val="002D2C51"/>
    <w:pPr>
      <w:keepNext/>
      <w:jc w:val="both"/>
      <w:outlineLvl w:val="1"/>
    </w:pPr>
    <w:rPr>
      <w:b/>
      <w:bCs/>
    </w:rPr>
  </w:style>
  <w:style w:type="paragraph" w:styleId="5">
    <w:name w:val="heading 5"/>
    <w:basedOn w:val="a"/>
    <w:next w:val="a"/>
    <w:link w:val="50"/>
    <w:qFormat/>
    <w:rsid w:val="002D2C51"/>
    <w:pPr>
      <w:keepNext/>
      <w:numPr>
        <w:numId w:val="1"/>
      </w:numPr>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D2C51"/>
    <w:rPr>
      <w:rFonts w:eastAsia="Times New Roman" w:cs="Times New Roman"/>
      <w:b/>
      <w:bCs/>
      <w:szCs w:val="24"/>
    </w:rPr>
  </w:style>
  <w:style w:type="character" w:customStyle="1" w:styleId="50">
    <w:name w:val="見出し 5 (文字)"/>
    <w:basedOn w:val="a0"/>
    <w:link w:val="5"/>
    <w:rsid w:val="002D2C51"/>
    <w:rPr>
      <w:rFonts w:eastAsia="Times New Roman" w:cs="Times New Roman"/>
      <w:b/>
      <w:bCs/>
      <w:szCs w:val="24"/>
    </w:rPr>
  </w:style>
  <w:style w:type="character" w:styleId="a3">
    <w:name w:val="Hyperlink"/>
    <w:uiPriority w:val="99"/>
    <w:rsid w:val="002D2C51"/>
    <w:rPr>
      <w:color w:val="0000FF"/>
      <w:u w:val="single"/>
    </w:rPr>
  </w:style>
  <w:style w:type="paragraph" w:styleId="Web">
    <w:name w:val="Normal (Web)"/>
    <w:basedOn w:val="a"/>
    <w:uiPriority w:val="99"/>
    <w:unhideWhenUsed/>
    <w:rsid w:val="002D2C51"/>
    <w:rPr>
      <w:lang w:eastAsia="en-GB"/>
    </w:rPr>
  </w:style>
  <w:style w:type="character" w:customStyle="1" w:styleId="rwrro">
    <w:name w:val="rwrro"/>
    <w:rsid w:val="002D2C51"/>
    <w:rPr>
      <w:strike w:val="0"/>
      <w:dstrike w:val="0"/>
      <w:color w:val="3F52B8"/>
      <w:u w:val="none"/>
      <w:effect w:val="none"/>
    </w:rPr>
  </w:style>
  <w:style w:type="character" w:customStyle="1" w:styleId="apple-converted-space">
    <w:name w:val="apple-converted-space"/>
    <w:basedOn w:val="a0"/>
    <w:rsid w:val="00FE7EF6"/>
  </w:style>
  <w:style w:type="paragraph" w:styleId="a4">
    <w:name w:val="Balloon Text"/>
    <w:basedOn w:val="a"/>
    <w:link w:val="a5"/>
    <w:uiPriority w:val="99"/>
    <w:semiHidden/>
    <w:unhideWhenUsed/>
    <w:rsid w:val="00AC2EA4"/>
    <w:rPr>
      <w:rFonts w:ascii="Tahoma" w:hAnsi="Tahoma" w:cs="Tahoma"/>
      <w:sz w:val="16"/>
      <w:szCs w:val="16"/>
    </w:rPr>
  </w:style>
  <w:style w:type="character" w:customStyle="1" w:styleId="a5">
    <w:name w:val="吹き出し (文字)"/>
    <w:basedOn w:val="a0"/>
    <w:link w:val="a4"/>
    <w:uiPriority w:val="99"/>
    <w:semiHidden/>
    <w:rsid w:val="00AC2EA4"/>
    <w:rPr>
      <w:rFonts w:ascii="Tahoma" w:eastAsia="Times New Roman" w:hAnsi="Tahoma" w:cs="Tahoma"/>
      <w:sz w:val="16"/>
      <w:szCs w:val="16"/>
    </w:rPr>
  </w:style>
  <w:style w:type="paragraph" w:styleId="a6">
    <w:name w:val="List Paragraph"/>
    <w:basedOn w:val="a"/>
    <w:uiPriority w:val="34"/>
    <w:qFormat/>
    <w:rsid w:val="00AC2EA4"/>
    <w:pPr>
      <w:ind w:left="720"/>
      <w:contextualSpacing/>
    </w:pPr>
  </w:style>
  <w:style w:type="character" w:styleId="a7">
    <w:name w:val="FollowedHyperlink"/>
    <w:basedOn w:val="a0"/>
    <w:uiPriority w:val="99"/>
    <w:semiHidden/>
    <w:unhideWhenUsed/>
    <w:rsid w:val="00096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827">
      <w:bodyDiv w:val="1"/>
      <w:marLeft w:val="0"/>
      <w:marRight w:val="0"/>
      <w:marTop w:val="0"/>
      <w:marBottom w:val="0"/>
      <w:divBdr>
        <w:top w:val="none" w:sz="0" w:space="0" w:color="auto"/>
        <w:left w:val="none" w:sz="0" w:space="0" w:color="auto"/>
        <w:bottom w:val="none" w:sz="0" w:space="0" w:color="auto"/>
        <w:right w:val="none" w:sz="0" w:space="0" w:color="auto"/>
      </w:divBdr>
    </w:div>
    <w:div w:id="1157307278">
      <w:bodyDiv w:val="1"/>
      <w:marLeft w:val="0"/>
      <w:marRight w:val="0"/>
      <w:marTop w:val="0"/>
      <w:marBottom w:val="0"/>
      <w:divBdr>
        <w:top w:val="none" w:sz="0" w:space="0" w:color="auto"/>
        <w:left w:val="none" w:sz="0" w:space="0" w:color="auto"/>
        <w:bottom w:val="none" w:sz="0" w:space="0" w:color="auto"/>
        <w:right w:val="none" w:sz="0" w:space="0" w:color="auto"/>
      </w:divBdr>
    </w:div>
    <w:div w:id="20544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al2018.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ents@baal2018.org.uk" TargetMode="External"/><Relationship Id="rId12" Type="http://schemas.openxmlformats.org/officeDocument/2006/relationships/hyperlink" Target="https://www.unicef.org/knowledge-exchange/files/Lightning_Talks_produc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rksj.ac.uk/schools/languages--linguistics/" TargetMode="External"/><Relationship Id="rId11" Type="http://schemas.openxmlformats.org/officeDocument/2006/relationships/hyperlink" Target="mailto:events@baal2018.org.uk" TargetMode="External"/><Relationship Id="rId5" Type="http://schemas.openxmlformats.org/officeDocument/2006/relationships/webSettings" Target="webSettings.xml"/><Relationship Id="rId10" Type="http://schemas.openxmlformats.org/officeDocument/2006/relationships/hyperlink" Target="https://app.oxfordabstracts.com/stages/281/submission" TargetMode="External"/><Relationship Id="rId4" Type="http://schemas.openxmlformats.org/officeDocument/2006/relationships/settings" Target="settings.xml"/><Relationship Id="rId9" Type="http://schemas.openxmlformats.org/officeDocument/2006/relationships/hyperlink" Target="https://app.oxfordabstracts.com/stages/281/sub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FCAF-3718-4561-AF78-76972972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7559</Characters>
  <Application>Microsoft Office Word</Application>
  <DocSecurity>4</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jacet</cp:lastModifiedBy>
  <cp:revision>2</cp:revision>
  <dcterms:created xsi:type="dcterms:W3CDTF">2017-11-09T03:19:00Z</dcterms:created>
  <dcterms:modified xsi:type="dcterms:W3CDTF">2017-11-09T03:19:00Z</dcterms:modified>
</cp:coreProperties>
</file>